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916E" w14:textId="2B77FF84" w:rsidR="00493814" w:rsidRPr="00DB66BB" w:rsidRDefault="00493814" w:rsidP="00493814">
      <w:pPr>
        <w:outlineLvl w:val="1"/>
        <w:rPr>
          <w:rFonts w:eastAsia="Times New Roman" w:cstheme="minorHAnsi"/>
          <w:sz w:val="32"/>
          <w:szCs w:val="32"/>
          <w:lang w:eastAsia="pl-PL"/>
        </w:rPr>
      </w:pPr>
      <w:r w:rsidRPr="00DB66BB">
        <w:rPr>
          <w:rFonts w:eastAsia="Times New Roman" w:cstheme="minorHAnsi"/>
          <w:lang w:eastAsia="pl-PL"/>
        </w:rPr>
        <w:t xml:space="preserve">Warszawa, </w:t>
      </w:r>
      <w:r w:rsidR="00DB66BB" w:rsidRPr="00DB66BB">
        <w:rPr>
          <w:rFonts w:eastAsia="Times New Roman" w:cstheme="minorHAnsi"/>
          <w:lang w:eastAsia="pl-PL"/>
        </w:rPr>
        <w:t xml:space="preserve">5 </w:t>
      </w:r>
      <w:r w:rsidR="003D6956" w:rsidRPr="00DB66BB">
        <w:rPr>
          <w:rFonts w:eastAsia="Times New Roman" w:cstheme="minorHAnsi"/>
          <w:lang w:eastAsia="pl-PL"/>
        </w:rPr>
        <w:t>marca</w:t>
      </w:r>
      <w:r w:rsidRPr="00DB66BB">
        <w:rPr>
          <w:rFonts w:eastAsia="Times New Roman" w:cstheme="minorHAnsi"/>
          <w:lang w:eastAsia="pl-PL"/>
        </w:rPr>
        <w:t xml:space="preserve"> 2025 r.</w:t>
      </w:r>
    </w:p>
    <w:p w14:paraId="30EE18B1" w14:textId="77777777" w:rsidR="00493814" w:rsidRDefault="00493814" w:rsidP="001F564A">
      <w:pPr>
        <w:jc w:val="center"/>
        <w:outlineLvl w:val="1"/>
        <w:rPr>
          <w:rFonts w:eastAsia="Times New Roman" w:cstheme="minorHAnsi"/>
          <w:b/>
          <w:bCs/>
          <w:caps/>
          <w:lang w:eastAsia="pl-PL"/>
        </w:rPr>
      </w:pPr>
    </w:p>
    <w:p w14:paraId="6AADB5BB" w14:textId="77777777" w:rsidR="00493814" w:rsidRDefault="00493814" w:rsidP="001F564A">
      <w:pPr>
        <w:jc w:val="center"/>
        <w:outlineLvl w:val="1"/>
        <w:rPr>
          <w:rFonts w:eastAsia="Times New Roman" w:cstheme="minorHAnsi"/>
          <w:b/>
          <w:bCs/>
          <w:caps/>
          <w:lang w:eastAsia="pl-PL"/>
        </w:rPr>
      </w:pPr>
    </w:p>
    <w:p w14:paraId="01233722" w14:textId="77777777" w:rsidR="00D50619" w:rsidRPr="00D50619" w:rsidRDefault="002C2AAB" w:rsidP="00D50619">
      <w:pPr>
        <w:jc w:val="center"/>
        <w:outlineLvl w:val="1"/>
        <w:rPr>
          <w:rFonts w:eastAsia="Times New Roman" w:cstheme="minorHAnsi"/>
          <w:b/>
          <w:bCs/>
          <w:caps/>
          <w:lang w:eastAsia="pl-PL"/>
        </w:rPr>
      </w:pPr>
      <w:r w:rsidRPr="00D50619">
        <w:rPr>
          <w:rFonts w:eastAsia="Times New Roman" w:cstheme="minorHAnsi"/>
          <w:b/>
          <w:bCs/>
          <w:caps/>
          <w:lang w:eastAsia="pl-PL"/>
        </w:rPr>
        <w:t xml:space="preserve">Ogłoszenie o naborze kandydatów </w:t>
      </w:r>
      <w:r w:rsidR="00525C42" w:rsidRPr="00D50619">
        <w:rPr>
          <w:rFonts w:eastAsia="Times New Roman" w:cstheme="minorHAnsi"/>
          <w:b/>
          <w:bCs/>
          <w:caps/>
          <w:lang w:eastAsia="pl-PL"/>
        </w:rPr>
        <w:t xml:space="preserve">w wyborach </w:t>
      </w:r>
    </w:p>
    <w:p w14:paraId="068B5EE2" w14:textId="21651633" w:rsidR="00525C42" w:rsidRPr="00D50619" w:rsidRDefault="002C2AAB" w:rsidP="00D50619">
      <w:pPr>
        <w:jc w:val="center"/>
        <w:outlineLvl w:val="1"/>
        <w:rPr>
          <w:rFonts w:eastAsia="Times New Roman" w:cstheme="minorHAnsi"/>
          <w:b/>
          <w:bCs/>
          <w:caps/>
          <w:lang w:eastAsia="pl-PL"/>
        </w:rPr>
      </w:pPr>
      <w:r w:rsidRPr="00D50619">
        <w:rPr>
          <w:rFonts w:eastAsia="Times New Roman" w:cstheme="minorHAnsi"/>
          <w:b/>
          <w:bCs/>
          <w:caps/>
          <w:lang w:eastAsia="pl-PL"/>
        </w:rPr>
        <w:t>do</w:t>
      </w:r>
      <w:bookmarkStart w:id="0" w:name="_Hlk189820293"/>
      <w:r w:rsidR="00D50619" w:rsidRPr="00D50619">
        <w:rPr>
          <w:rFonts w:eastAsia="Times New Roman" w:cstheme="minorHAnsi"/>
          <w:b/>
          <w:bCs/>
          <w:caps/>
          <w:lang w:eastAsia="pl-PL"/>
        </w:rPr>
        <w:t xml:space="preserve"> </w:t>
      </w:r>
      <w:r w:rsidR="00525C42" w:rsidRPr="00D50619">
        <w:rPr>
          <w:rFonts w:eastAsia="Times New Roman" w:cstheme="minorHAnsi"/>
          <w:b/>
          <w:bCs/>
          <w:caps/>
          <w:lang w:eastAsia="pl-PL"/>
        </w:rPr>
        <w:t xml:space="preserve">Komitetu Praw </w:t>
      </w:r>
      <w:r w:rsidR="00900DEC">
        <w:rPr>
          <w:rFonts w:eastAsia="Times New Roman" w:cstheme="minorHAnsi"/>
          <w:b/>
          <w:bCs/>
          <w:caps/>
          <w:lang w:eastAsia="pl-PL"/>
        </w:rPr>
        <w:t>dziecka</w:t>
      </w:r>
    </w:p>
    <w:bookmarkEnd w:id="0"/>
    <w:p w14:paraId="6DE53803" w14:textId="77777777" w:rsidR="00961EDE" w:rsidRPr="00D50619" w:rsidRDefault="00961EDE" w:rsidP="00CA28D8">
      <w:pPr>
        <w:jc w:val="both"/>
        <w:rPr>
          <w:rFonts w:eastAsia="Times New Roman" w:cstheme="minorHAnsi"/>
          <w:caps/>
          <w:lang w:eastAsia="pl-PL"/>
        </w:rPr>
      </w:pPr>
    </w:p>
    <w:p w14:paraId="27FB1449" w14:textId="6B107D49" w:rsidR="000D32D0" w:rsidRPr="00D50619" w:rsidRDefault="002C2AAB" w:rsidP="00CA28D8">
      <w:pPr>
        <w:jc w:val="both"/>
        <w:rPr>
          <w:rFonts w:eastAsia="Times New Roman" w:cstheme="minorHAnsi"/>
          <w:lang w:eastAsia="pl-PL"/>
        </w:rPr>
      </w:pPr>
      <w:r w:rsidRPr="00372667">
        <w:rPr>
          <w:rFonts w:eastAsia="Times New Roman" w:cstheme="minorHAnsi"/>
          <w:lang w:eastAsia="pl-PL"/>
        </w:rPr>
        <w:t xml:space="preserve">Ministerstwo </w:t>
      </w:r>
      <w:r w:rsidR="008F4ED5" w:rsidRPr="00372667">
        <w:rPr>
          <w:rFonts w:eastAsia="Times New Roman" w:cstheme="minorHAnsi"/>
          <w:lang w:eastAsia="pl-PL"/>
        </w:rPr>
        <w:t>Rodziny, Pracy i Polityki Społecznej</w:t>
      </w:r>
      <w:r w:rsidRPr="00372667">
        <w:rPr>
          <w:rFonts w:eastAsia="Times New Roman" w:cstheme="minorHAnsi"/>
          <w:lang w:eastAsia="pl-PL"/>
        </w:rPr>
        <w:t xml:space="preserve"> ogłasza nabór kandyd</w:t>
      </w:r>
      <w:r w:rsidR="00FD379C">
        <w:rPr>
          <w:rFonts w:eastAsia="Times New Roman" w:cstheme="minorHAnsi"/>
          <w:lang w:eastAsia="pl-PL"/>
        </w:rPr>
        <w:t>atów</w:t>
      </w:r>
      <w:r w:rsidR="008F4ED5" w:rsidRPr="00372667">
        <w:rPr>
          <w:rFonts w:eastAsia="Times New Roman" w:cstheme="minorHAnsi"/>
          <w:lang w:eastAsia="pl-PL"/>
        </w:rPr>
        <w:t xml:space="preserve"> w wyborach do </w:t>
      </w:r>
      <w:r w:rsidR="000B4B73" w:rsidRPr="00231617">
        <w:rPr>
          <w:rFonts w:eastAsia="Times New Roman" w:cstheme="minorHAnsi"/>
          <w:lang w:eastAsia="pl-PL"/>
        </w:rPr>
        <w:t>Komitetu</w:t>
      </w:r>
      <w:r w:rsidR="000B4B73" w:rsidRPr="008A2935">
        <w:rPr>
          <w:rFonts w:eastAsia="Times New Roman" w:cstheme="minorHAnsi"/>
          <w:i/>
          <w:iCs/>
          <w:lang w:eastAsia="pl-PL"/>
        </w:rPr>
        <w:t xml:space="preserve"> </w:t>
      </w:r>
      <w:r w:rsidR="000B4B73" w:rsidRPr="00D50619">
        <w:rPr>
          <w:rFonts w:eastAsia="Times New Roman" w:cstheme="minorHAnsi"/>
          <w:lang w:eastAsia="pl-PL"/>
        </w:rPr>
        <w:t xml:space="preserve">Praw </w:t>
      </w:r>
      <w:r w:rsidR="00900DEC">
        <w:rPr>
          <w:rFonts w:eastAsia="Times New Roman" w:cstheme="minorHAnsi"/>
          <w:lang w:eastAsia="pl-PL"/>
        </w:rPr>
        <w:t>Dziecka z</w:t>
      </w:r>
      <w:r w:rsidRPr="00D50619">
        <w:rPr>
          <w:rFonts w:eastAsia="Times New Roman" w:cstheme="minorHAnsi"/>
          <w:lang w:eastAsia="pl-PL"/>
        </w:rPr>
        <w:t xml:space="preserve"> ramienia Polski. </w:t>
      </w:r>
    </w:p>
    <w:p w14:paraId="3EA8E98D" w14:textId="598BCFF8" w:rsidR="00AA6A9C" w:rsidRPr="00D50619" w:rsidRDefault="008F4ED5" w:rsidP="00CA28D8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>Wyb</w:t>
      </w:r>
      <w:r w:rsidR="00183C8C">
        <w:rPr>
          <w:rFonts w:eastAsia="Times New Roman" w:cstheme="minorHAnsi"/>
          <w:lang w:eastAsia="pl-PL"/>
        </w:rPr>
        <w:t>ory</w:t>
      </w:r>
      <w:r w:rsidRPr="00D50619">
        <w:rPr>
          <w:rFonts w:eastAsia="Times New Roman" w:cstheme="minorHAnsi"/>
          <w:lang w:eastAsia="pl-PL"/>
        </w:rPr>
        <w:t xml:space="preserve"> </w:t>
      </w:r>
      <w:r w:rsidR="00FD379C" w:rsidRPr="00D50619">
        <w:rPr>
          <w:rFonts w:eastAsia="Times New Roman" w:cstheme="minorHAnsi"/>
          <w:lang w:eastAsia="pl-PL"/>
        </w:rPr>
        <w:t xml:space="preserve">nowych członków komitetu </w:t>
      </w:r>
      <w:r w:rsidRPr="00D50619">
        <w:rPr>
          <w:rFonts w:eastAsia="Times New Roman" w:cstheme="minorHAnsi"/>
          <w:lang w:eastAsia="pl-PL"/>
        </w:rPr>
        <w:t>odbęd</w:t>
      </w:r>
      <w:r w:rsidR="00183C8C">
        <w:rPr>
          <w:rFonts w:eastAsia="Times New Roman" w:cstheme="minorHAnsi"/>
          <w:lang w:eastAsia="pl-PL"/>
        </w:rPr>
        <w:t>ą</w:t>
      </w:r>
      <w:r w:rsidRPr="00D50619">
        <w:rPr>
          <w:rFonts w:eastAsia="Times New Roman" w:cstheme="minorHAnsi"/>
          <w:lang w:eastAsia="pl-PL"/>
        </w:rPr>
        <w:t xml:space="preserve"> się na posiedzeniu </w:t>
      </w:r>
      <w:r w:rsidR="00900DEC">
        <w:rPr>
          <w:rFonts w:eastAsia="Times New Roman" w:cstheme="minorHAnsi"/>
          <w:lang w:eastAsia="pl-PL"/>
        </w:rPr>
        <w:t xml:space="preserve">państw-stron Konwencji o prawach dziecka </w:t>
      </w:r>
      <w:r w:rsidRPr="00D50619">
        <w:rPr>
          <w:rFonts w:eastAsia="Times New Roman" w:cstheme="minorHAnsi"/>
          <w:lang w:eastAsia="pl-PL"/>
        </w:rPr>
        <w:t xml:space="preserve">w </w:t>
      </w:r>
      <w:r w:rsidR="00900DEC">
        <w:rPr>
          <w:rFonts w:eastAsia="Times New Roman" w:cstheme="minorHAnsi"/>
          <w:lang w:eastAsia="pl-PL"/>
        </w:rPr>
        <w:t>maju</w:t>
      </w:r>
      <w:r w:rsidR="00970D22" w:rsidRPr="00D50619">
        <w:rPr>
          <w:rFonts w:eastAsia="Times New Roman" w:cstheme="minorHAnsi"/>
          <w:lang w:eastAsia="pl-PL"/>
        </w:rPr>
        <w:t xml:space="preserve"> 2026 r.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="00AA6A9C" w:rsidRPr="00D50619">
        <w:rPr>
          <w:rFonts w:eastAsia="Times New Roman" w:cstheme="minorHAnsi"/>
          <w:lang w:eastAsia="pl-PL"/>
        </w:rPr>
        <w:t>Do obsadzenia w wyborach jest 9 miejsc.</w:t>
      </w:r>
    </w:p>
    <w:p w14:paraId="3EDA06F2" w14:textId="4391BE1F" w:rsidR="00CB3725" w:rsidRPr="00D50619" w:rsidRDefault="00CB3725" w:rsidP="00CB3725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>Wybory poprzed</w:t>
      </w:r>
      <w:r w:rsidR="00903CB9" w:rsidRPr="00D50619">
        <w:rPr>
          <w:rFonts w:eastAsia="Times New Roman" w:cstheme="minorHAnsi"/>
          <w:lang w:eastAsia="pl-PL"/>
        </w:rPr>
        <w:t>z</w:t>
      </w:r>
      <w:r w:rsidRPr="00D50619">
        <w:rPr>
          <w:rFonts w:eastAsia="Times New Roman" w:cstheme="minorHAnsi"/>
          <w:lang w:eastAsia="pl-PL"/>
        </w:rPr>
        <w:t xml:space="preserve">ą działania mające na celu </w:t>
      </w:r>
      <w:r w:rsidR="00FD379C" w:rsidRPr="00D50619">
        <w:rPr>
          <w:rFonts w:eastAsia="Times New Roman" w:cstheme="minorHAnsi"/>
          <w:lang w:eastAsia="pl-PL"/>
        </w:rPr>
        <w:t>u</w:t>
      </w:r>
      <w:r w:rsidRPr="00D50619">
        <w:rPr>
          <w:rFonts w:eastAsia="Times New Roman" w:cstheme="minorHAnsi"/>
          <w:lang w:eastAsia="pl-PL"/>
        </w:rPr>
        <w:t>powszechnienie kandydatury oraz uzyskanie poparcia dla niej.</w:t>
      </w:r>
    </w:p>
    <w:p w14:paraId="51EB1B60" w14:textId="255CB027" w:rsidR="00CB3725" w:rsidRPr="00D50619" w:rsidRDefault="00CB3725" w:rsidP="00903CB9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>W razie wyboru mandat zosta</w:t>
      </w:r>
      <w:r w:rsidR="00FD379C" w:rsidRPr="00D50619">
        <w:rPr>
          <w:rFonts w:eastAsia="Times New Roman" w:cstheme="minorHAnsi"/>
          <w:lang w:eastAsia="pl-PL"/>
        </w:rPr>
        <w:t xml:space="preserve">nie </w:t>
      </w:r>
      <w:r w:rsidRPr="00D50619">
        <w:rPr>
          <w:rFonts w:eastAsia="Times New Roman" w:cstheme="minorHAnsi"/>
          <w:lang w:eastAsia="pl-PL"/>
        </w:rPr>
        <w:t xml:space="preserve">objęty 1 </w:t>
      </w:r>
      <w:r w:rsidR="00900DEC">
        <w:rPr>
          <w:rFonts w:eastAsia="Times New Roman" w:cstheme="minorHAnsi"/>
          <w:lang w:eastAsia="pl-PL"/>
        </w:rPr>
        <w:t>lutego</w:t>
      </w:r>
      <w:r w:rsidRPr="00D50619">
        <w:rPr>
          <w:rFonts w:eastAsia="Times New Roman" w:cstheme="minorHAnsi"/>
          <w:lang w:eastAsia="pl-PL"/>
        </w:rPr>
        <w:t xml:space="preserve"> 2027 r. </w:t>
      </w:r>
    </w:p>
    <w:p w14:paraId="48FE6D4F" w14:textId="77777777" w:rsidR="00622447" w:rsidRPr="00D50619" w:rsidRDefault="00622447" w:rsidP="00CA28D8">
      <w:pPr>
        <w:jc w:val="both"/>
        <w:rPr>
          <w:rFonts w:eastAsia="Times New Roman" w:cstheme="minorHAnsi"/>
          <w:lang w:eastAsia="pl-PL"/>
        </w:rPr>
      </w:pPr>
    </w:p>
    <w:p w14:paraId="5B880C25" w14:textId="1EB36DC3" w:rsidR="00760979" w:rsidRPr="00D50619" w:rsidRDefault="00231617" w:rsidP="00903CB9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Pr="00D50619">
        <w:rPr>
          <w:rFonts w:eastAsia="Times New Roman" w:cstheme="minorHAnsi"/>
          <w:lang w:eastAsia="pl-PL"/>
        </w:rPr>
        <w:t xml:space="preserve">godnie z </w:t>
      </w:r>
      <w:r w:rsidR="00900DEC">
        <w:rPr>
          <w:rFonts w:eastAsia="Times New Roman" w:cstheme="minorHAnsi"/>
          <w:lang w:eastAsia="pl-PL"/>
        </w:rPr>
        <w:t>art. 4</w:t>
      </w:r>
      <w:r w:rsidR="003D6956">
        <w:rPr>
          <w:rFonts w:eastAsia="Times New Roman" w:cstheme="minorHAnsi"/>
          <w:lang w:eastAsia="pl-PL"/>
        </w:rPr>
        <w:t>3</w:t>
      </w:r>
      <w:r w:rsidR="00900DEC">
        <w:rPr>
          <w:rFonts w:eastAsia="Times New Roman" w:cstheme="minorHAnsi"/>
          <w:lang w:eastAsia="pl-PL"/>
        </w:rPr>
        <w:t xml:space="preserve"> ust. 1 Konwencji o prawach dziecka </w:t>
      </w:r>
      <w:r>
        <w:rPr>
          <w:rFonts w:eastAsia="Times New Roman" w:cstheme="minorHAnsi"/>
          <w:lang w:eastAsia="pl-PL"/>
        </w:rPr>
        <w:t>z</w:t>
      </w:r>
      <w:r w:rsidR="008F4ED5" w:rsidRPr="00D50619">
        <w:rPr>
          <w:rFonts w:eastAsia="Times New Roman" w:cstheme="minorHAnsi"/>
          <w:lang w:eastAsia="pl-PL"/>
        </w:rPr>
        <w:t xml:space="preserve">adaniem </w:t>
      </w:r>
      <w:r w:rsidR="00FE08AA" w:rsidRPr="00D50619">
        <w:rPr>
          <w:rFonts w:eastAsia="Times New Roman" w:cstheme="minorHAnsi"/>
          <w:lang w:eastAsia="pl-PL"/>
        </w:rPr>
        <w:t xml:space="preserve">Komitetu Praw </w:t>
      </w:r>
      <w:r w:rsidR="00900DEC">
        <w:rPr>
          <w:rFonts w:eastAsia="Times New Roman" w:cstheme="minorHAnsi"/>
          <w:lang w:eastAsia="pl-PL"/>
        </w:rPr>
        <w:t>Dziecka</w:t>
      </w:r>
      <w:r w:rsidR="00F558FD" w:rsidRPr="00D50619">
        <w:rPr>
          <w:rFonts w:eastAsia="Times New Roman" w:cstheme="minorHAnsi"/>
          <w:lang w:eastAsia="pl-PL"/>
        </w:rPr>
        <w:t xml:space="preserve"> </w:t>
      </w:r>
      <w:r w:rsidR="008F4ED5" w:rsidRPr="00D50619">
        <w:rPr>
          <w:rFonts w:eastAsia="Times New Roman" w:cstheme="minorHAnsi"/>
          <w:lang w:eastAsia="pl-PL"/>
        </w:rPr>
        <w:t xml:space="preserve">jest </w:t>
      </w:r>
      <w:r w:rsidR="004229EF" w:rsidRPr="00D50619">
        <w:rPr>
          <w:rFonts w:eastAsia="Times New Roman" w:cstheme="minorHAnsi"/>
          <w:lang w:eastAsia="pl-PL"/>
        </w:rPr>
        <w:t xml:space="preserve">ocena wykonywania przez państwa-strony postanowień </w:t>
      </w:r>
      <w:r w:rsidR="00900DEC">
        <w:rPr>
          <w:rFonts w:eastAsia="Times New Roman" w:cstheme="minorHAnsi"/>
          <w:lang w:eastAsia="pl-PL"/>
        </w:rPr>
        <w:t>Konwencji o prawach dziecka i protokołów fakultatywnych do niej</w:t>
      </w:r>
      <w:r w:rsidR="00183C8C">
        <w:rPr>
          <w:rFonts w:eastAsia="Times New Roman" w:cstheme="minorHAnsi"/>
          <w:lang w:eastAsia="pl-PL"/>
        </w:rPr>
        <w:t>,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="004229EF" w:rsidRPr="00D50619">
        <w:rPr>
          <w:rFonts w:eastAsia="Times New Roman" w:cstheme="minorHAnsi"/>
          <w:lang w:eastAsia="pl-PL"/>
        </w:rPr>
        <w:t>na podstawie sprawozdań krajowych, które państwa mają obowiązek przedkładać komitetowi. Członkowie komitetu uczestniczą także w wykonywaniu dodatkowych funkcji komitetu, przewidzianych przez protokół fakultatywny</w:t>
      </w:r>
      <w:r w:rsidR="00760979" w:rsidRPr="00D50619">
        <w:rPr>
          <w:rFonts w:eastAsia="Times New Roman" w:cstheme="minorHAnsi"/>
          <w:lang w:eastAsia="pl-PL"/>
        </w:rPr>
        <w:t xml:space="preserve"> w sprawie procedury skargowej</w:t>
      </w:r>
      <w:r w:rsidR="004229EF" w:rsidRPr="00D50619">
        <w:rPr>
          <w:rFonts w:eastAsia="Times New Roman" w:cstheme="minorHAnsi"/>
          <w:lang w:eastAsia="pl-PL"/>
        </w:rPr>
        <w:t xml:space="preserve">, to jest </w:t>
      </w:r>
      <w:r w:rsidR="00402B1E">
        <w:rPr>
          <w:rFonts w:eastAsia="Times New Roman" w:cstheme="minorHAnsi"/>
          <w:lang w:eastAsia="pl-PL"/>
        </w:rPr>
        <w:br/>
      </w:r>
      <w:r w:rsidR="004229EF" w:rsidRPr="00D50619">
        <w:rPr>
          <w:rFonts w:eastAsia="Times New Roman" w:cstheme="minorHAnsi"/>
          <w:lang w:eastAsia="pl-PL"/>
        </w:rPr>
        <w:t>w rozpatrywaniu</w:t>
      </w:r>
      <w:bookmarkStart w:id="1" w:name="_Hlk189652528"/>
      <w:r w:rsidR="00903CB9" w:rsidRPr="00D50619">
        <w:rPr>
          <w:rFonts w:eastAsia="Times New Roman" w:cstheme="minorHAnsi"/>
          <w:lang w:eastAsia="pl-PL"/>
        </w:rPr>
        <w:t xml:space="preserve"> </w:t>
      </w:r>
      <w:r w:rsidR="00760979" w:rsidRPr="00D50619">
        <w:rPr>
          <w:rFonts w:eastAsia="Times New Roman" w:cstheme="minorHAnsi"/>
          <w:lang w:eastAsia="pl-PL"/>
        </w:rPr>
        <w:t>skarg indywidualnych, skarg międzypaństwowych, prowadzeniu dochodzeń</w:t>
      </w:r>
      <w:r w:rsidR="00841E49" w:rsidRPr="00D50619">
        <w:rPr>
          <w:rFonts w:eastAsia="Times New Roman" w:cstheme="minorHAnsi"/>
          <w:lang w:eastAsia="pl-PL"/>
        </w:rPr>
        <w:t xml:space="preserve">, </w:t>
      </w:r>
      <w:r w:rsidR="006275A6" w:rsidRPr="00D50619">
        <w:rPr>
          <w:rFonts w:eastAsia="Times New Roman" w:cstheme="minorHAnsi"/>
          <w:lang w:eastAsia="pl-PL"/>
        </w:rPr>
        <w:t>w tym obejmujących wizyty krajowe</w:t>
      </w:r>
      <w:r>
        <w:rPr>
          <w:rFonts w:eastAsia="Times New Roman" w:cstheme="minorHAnsi"/>
          <w:lang w:eastAsia="pl-PL"/>
        </w:rPr>
        <w:t>.</w:t>
      </w:r>
    </w:p>
    <w:bookmarkEnd w:id="1"/>
    <w:p w14:paraId="7074C17E" w14:textId="7D7FAFC4" w:rsidR="00424918" w:rsidRPr="00D50619" w:rsidRDefault="00622447" w:rsidP="00903CB9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 xml:space="preserve">Sesje komitetu odbywają się </w:t>
      </w:r>
      <w:r w:rsidR="00900DEC">
        <w:rPr>
          <w:rFonts w:eastAsia="Times New Roman" w:cstheme="minorHAnsi"/>
          <w:lang w:eastAsia="pl-PL"/>
        </w:rPr>
        <w:t>trzy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Pr="00D50619">
        <w:rPr>
          <w:rFonts w:eastAsia="Times New Roman" w:cstheme="minorHAnsi"/>
          <w:lang w:eastAsia="pl-PL"/>
        </w:rPr>
        <w:t>razy do roku, w Genewie, Szwajcaria</w:t>
      </w:r>
      <w:r w:rsidR="0007462B" w:rsidRPr="00D50619">
        <w:rPr>
          <w:rFonts w:eastAsia="Times New Roman" w:cstheme="minorHAnsi"/>
          <w:lang w:eastAsia="pl-PL"/>
        </w:rPr>
        <w:t xml:space="preserve"> i trwają</w:t>
      </w:r>
      <w:r w:rsidR="00841E49" w:rsidRPr="00D50619">
        <w:rPr>
          <w:rFonts w:eastAsia="Times New Roman" w:cstheme="minorHAnsi"/>
          <w:lang w:eastAsia="pl-PL"/>
        </w:rPr>
        <w:t xml:space="preserve"> </w:t>
      </w:r>
      <w:r w:rsidR="0007462B" w:rsidRPr="00D50619">
        <w:rPr>
          <w:rFonts w:eastAsia="Times New Roman" w:cstheme="minorHAnsi"/>
          <w:lang w:eastAsia="pl-PL"/>
        </w:rPr>
        <w:t xml:space="preserve">3 </w:t>
      </w:r>
      <w:r w:rsidR="003D6956">
        <w:rPr>
          <w:rFonts w:eastAsia="Times New Roman" w:cstheme="minorHAnsi"/>
          <w:lang w:eastAsia="pl-PL"/>
        </w:rPr>
        <w:t>lub</w:t>
      </w:r>
      <w:r w:rsidR="0007462B" w:rsidRPr="00D50619">
        <w:rPr>
          <w:rFonts w:eastAsia="Times New Roman" w:cstheme="minorHAnsi"/>
          <w:lang w:eastAsia="pl-PL"/>
        </w:rPr>
        <w:t xml:space="preserve"> 4 tygodni</w:t>
      </w:r>
      <w:r w:rsidR="003D6956">
        <w:rPr>
          <w:rFonts w:eastAsia="Times New Roman" w:cstheme="minorHAnsi"/>
          <w:lang w:eastAsia="pl-PL"/>
        </w:rPr>
        <w:t>e</w:t>
      </w:r>
      <w:r w:rsidR="00231617">
        <w:rPr>
          <w:rFonts w:eastAsia="Times New Roman" w:cstheme="minorHAnsi"/>
          <w:lang w:eastAsia="pl-PL"/>
        </w:rPr>
        <w:t>.</w:t>
      </w:r>
    </w:p>
    <w:p w14:paraId="7EDC32CA" w14:textId="506A3705" w:rsidR="00961DC2" w:rsidRPr="00D50619" w:rsidRDefault="00622447" w:rsidP="00903CB9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 xml:space="preserve">Komitet liczy </w:t>
      </w:r>
      <w:r w:rsidR="00FE08AA" w:rsidRPr="00D50619">
        <w:rPr>
          <w:rFonts w:eastAsia="Times New Roman" w:cstheme="minorHAnsi"/>
          <w:lang w:eastAsia="pl-PL"/>
        </w:rPr>
        <w:t xml:space="preserve">18 </w:t>
      </w:r>
      <w:r w:rsidRPr="00D50619">
        <w:rPr>
          <w:rFonts w:eastAsia="Times New Roman" w:cstheme="minorHAnsi"/>
          <w:lang w:eastAsia="pl-PL"/>
        </w:rPr>
        <w:t>członków. Mandat sprawowany jest cztery lata</w:t>
      </w:r>
      <w:r w:rsidR="00344968" w:rsidRPr="00D50619">
        <w:rPr>
          <w:rFonts w:eastAsia="Times New Roman" w:cstheme="minorHAnsi"/>
          <w:lang w:eastAsia="pl-PL"/>
        </w:rPr>
        <w:t>. C</w:t>
      </w:r>
      <w:r w:rsidRPr="00D50619">
        <w:rPr>
          <w:rFonts w:eastAsia="Times New Roman" w:cstheme="minorHAnsi"/>
          <w:lang w:eastAsia="pl-PL"/>
        </w:rPr>
        <w:t xml:space="preserve">złonek komitetu, o ile jego kandydatura zostanie </w:t>
      </w:r>
      <w:r w:rsidR="00183C8C">
        <w:rPr>
          <w:rFonts w:eastAsia="Times New Roman" w:cstheme="minorHAnsi"/>
          <w:lang w:eastAsia="pl-PL"/>
        </w:rPr>
        <w:t xml:space="preserve">ponownie </w:t>
      </w:r>
      <w:r w:rsidRPr="00D50619">
        <w:rPr>
          <w:rFonts w:eastAsia="Times New Roman" w:cstheme="minorHAnsi"/>
          <w:lang w:eastAsia="pl-PL"/>
        </w:rPr>
        <w:t xml:space="preserve">zgłoszona przez państwo pochodzenia, </w:t>
      </w:r>
      <w:r w:rsidR="00961DC2" w:rsidRPr="00D50619">
        <w:rPr>
          <w:rFonts w:eastAsia="Times New Roman" w:cstheme="minorHAnsi"/>
          <w:lang w:eastAsia="pl-PL"/>
        </w:rPr>
        <w:t xml:space="preserve">może zostać </w:t>
      </w:r>
      <w:r w:rsidRPr="00D50619">
        <w:rPr>
          <w:rFonts w:eastAsia="Times New Roman" w:cstheme="minorHAnsi"/>
          <w:lang w:eastAsia="pl-PL"/>
        </w:rPr>
        <w:t xml:space="preserve"> </w:t>
      </w:r>
      <w:r w:rsidR="00961DC2" w:rsidRPr="00D50619">
        <w:rPr>
          <w:rFonts w:eastAsia="Times New Roman" w:cstheme="minorHAnsi"/>
          <w:lang w:eastAsia="pl-PL"/>
        </w:rPr>
        <w:t>wybrany na kolejne kadencje</w:t>
      </w:r>
      <w:r w:rsidR="00903CB9" w:rsidRPr="00D50619">
        <w:rPr>
          <w:rFonts w:eastAsia="Times New Roman" w:cstheme="minorHAnsi"/>
          <w:lang w:eastAsia="pl-PL"/>
        </w:rPr>
        <w:t>.</w:t>
      </w:r>
    </w:p>
    <w:p w14:paraId="229901BA" w14:textId="77777777" w:rsidR="00961DC2" w:rsidRPr="00D50619" w:rsidRDefault="00961DC2" w:rsidP="00CA28D8">
      <w:pPr>
        <w:jc w:val="both"/>
        <w:rPr>
          <w:rFonts w:eastAsia="Times New Roman" w:cstheme="minorHAnsi"/>
          <w:lang w:eastAsia="pl-PL"/>
        </w:rPr>
      </w:pPr>
    </w:p>
    <w:p w14:paraId="4EE9C162" w14:textId="0DDC59CB" w:rsidR="00FE08AA" w:rsidRPr="00D50619" w:rsidRDefault="002C2AAB" w:rsidP="00903CB9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>Członkowie</w:t>
      </w:r>
      <w:r w:rsidR="008F4ED5" w:rsidRPr="00D50619">
        <w:rPr>
          <w:rFonts w:eastAsia="Times New Roman" w:cstheme="minorHAnsi"/>
          <w:lang w:eastAsia="pl-PL"/>
        </w:rPr>
        <w:t xml:space="preserve"> </w:t>
      </w:r>
      <w:r w:rsidR="00FE08AA" w:rsidRPr="00D50619">
        <w:rPr>
          <w:rFonts w:eastAsia="Times New Roman" w:cstheme="minorHAnsi"/>
          <w:lang w:eastAsia="pl-PL"/>
        </w:rPr>
        <w:t xml:space="preserve">Komitetu Praw </w:t>
      </w:r>
      <w:r w:rsidR="00900DEC">
        <w:rPr>
          <w:rFonts w:eastAsia="Times New Roman" w:cstheme="minorHAnsi"/>
          <w:lang w:eastAsia="pl-PL"/>
        </w:rPr>
        <w:t>Dziecka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="003A1AF0" w:rsidRPr="00D50619">
        <w:rPr>
          <w:rFonts w:eastAsia="Times New Roman" w:cstheme="minorHAnsi"/>
          <w:lang w:eastAsia="pl-PL"/>
        </w:rPr>
        <w:t xml:space="preserve">wybierani są spośród </w:t>
      </w:r>
      <w:r w:rsidR="006A38AD" w:rsidRPr="00D50619">
        <w:rPr>
          <w:rFonts w:eastAsia="Times New Roman" w:cstheme="minorHAnsi"/>
          <w:lang w:eastAsia="pl-PL"/>
        </w:rPr>
        <w:t xml:space="preserve">zgłoszonych przez państwa kandydatów mających </w:t>
      </w:r>
      <w:r w:rsidR="003A1AF0" w:rsidRPr="00D50619">
        <w:rPr>
          <w:rFonts w:eastAsia="Times New Roman" w:cstheme="minorHAnsi"/>
          <w:lang w:eastAsia="pl-PL"/>
        </w:rPr>
        <w:t>wysoki</w:t>
      </w:r>
      <w:r w:rsidR="006A38AD" w:rsidRPr="00D50619">
        <w:rPr>
          <w:rFonts w:eastAsia="Times New Roman" w:cstheme="minorHAnsi"/>
          <w:lang w:eastAsia="pl-PL"/>
        </w:rPr>
        <w:t>e</w:t>
      </w:r>
      <w:r w:rsidR="003A1AF0" w:rsidRPr="00D50619">
        <w:rPr>
          <w:rFonts w:eastAsia="Times New Roman" w:cstheme="minorHAnsi"/>
          <w:lang w:eastAsia="pl-PL"/>
        </w:rPr>
        <w:t xml:space="preserve"> kwalifikacj</w:t>
      </w:r>
      <w:r w:rsidR="006A38AD" w:rsidRPr="00D50619">
        <w:rPr>
          <w:rFonts w:eastAsia="Times New Roman" w:cstheme="minorHAnsi"/>
          <w:lang w:eastAsia="pl-PL"/>
        </w:rPr>
        <w:t>e</w:t>
      </w:r>
      <w:r w:rsidR="003A1AF0" w:rsidRPr="00D50619">
        <w:rPr>
          <w:rFonts w:eastAsia="Times New Roman" w:cstheme="minorHAnsi"/>
          <w:lang w:eastAsia="pl-PL"/>
        </w:rPr>
        <w:t xml:space="preserve"> moraln</w:t>
      </w:r>
      <w:r w:rsidR="006A38AD" w:rsidRPr="00D50619">
        <w:rPr>
          <w:rFonts w:eastAsia="Times New Roman" w:cstheme="minorHAnsi"/>
          <w:lang w:eastAsia="pl-PL"/>
        </w:rPr>
        <w:t>e</w:t>
      </w:r>
      <w:r w:rsidR="003A1AF0" w:rsidRPr="00D50619">
        <w:rPr>
          <w:rFonts w:eastAsia="Times New Roman" w:cstheme="minorHAnsi"/>
          <w:lang w:eastAsia="pl-PL"/>
        </w:rPr>
        <w:t>, wysoki</w:t>
      </w:r>
      <w:r w:rsidR="006A38AD" w:rsidRPr="00D50619">
        <w:rPr>
          <w:rFonts w:eastAsia="Times New Roman" w:cstheme="minorHAnsi"/>
          <w:lang w:eastAsia="pl-PL"/>
        </w:rPr>
        <w:t>e</w:t>
      </w:r>
      <w:r w:rsidR="003A1AF0" w:rsidRPr="00D50619">
        <w:rPr>
          <w:rFonts w:eastAsia="Times New Roman" w:cstheme="minorHAnsi"/>
          <w:lang w:eastAsia="pl-PL"/>
        </w:rPr>
        <w:t xml:space="preserve"> kompetencj</w:t>
      </w:r>
      <w:r w:rsidR="006A38AD" w:rsidRPr="00D50619">
        <w:rPr>
          <w:rFonts w:eastAsia="Times New Roman" w:cstheme="minorHAnsi"/>
          <w:lang w:eastAsia="pl-PL"/>
        </w:rPr>
        <w:t>e</w:t>
      </w:r>
      <w:r w:rsidR="003A1AF0" w:rsidRPr="00D50619">
        <w:rPr>
          <w:rFonts w:eastAsia="Times New Roman" w:cstheme="minorHAnsi"/>
          <w:lang w:eastAsia="pl-PL"/>
        </w:rPr>
        <w:t xml:space="preserve"> w dziedzinie praw człowieka </w:t>
      </w:r>
      <w:r w:rsidR="006275A6" w:rsidRPr="00D50619">
        <w:rPr>
          <w:rFonts w:eastAsia="Times New Roman" w:cstheme="minorHAnsi"/>
          <w:lang w:eastAsia="pl-PL"/>
        </w:rPr>
        <w:t>i/lub</w:t>
      </w:r>
      <w:r w:rsidR="003A1AF0" w:rsidRPr="00D50619">
        <w:rPr>
          <w:rFonts w:eastAsia="Times New Roman" w:cstheme="minorHAnsi"/>
          <w:lang w:eastAsia="pl-PL"/>
        </w:rPr>
        <w:t xml:space="preserve"> znaczące doświadczenie zawodowe w dziedzinach objętych zakresem</w:t>
      </w:r>
      <w:r w:rsidR="00427A3F" w:rsidRPr="00D50619">
        <w:rPr>
          <w:rFonts w:eastAsia="Times New Roman" w:cstheme="minorHAnsi"/>
          <w:lang w:eastAsia="pl-PL"/>
        </w:rPr>
        <w:t xml:space="preserve"> </w:t>
      </w:r>
      <w:r w:rsidR="00FE08AA" w:rsidRPr="00D50619">
        <w:rPr>
          <w:rFonts w:eastAsia="Times New Roman" w:cstheme="minorHAnsi"/>
          <w:lang w:eastAsia="pl-PL"/>
        </w:rPr>
        <w:t xml:space="preserve"> </w:t>
      </w:r>
      <w:r w:rsidR="00900DEC">
        <w:rPr>
          <w:rFonts w:eastAsia="Times New Roman" w:cstheme="minorHAnsi"/>
          <w:lang w:eastAsia="pl-PL"/>
        </w:rPr>
        <w:t>Konwencji o prawach dziecka</w:t>
      </w:r>
      <w:r w:rsidR="00903CB9" w:rsidRPr="00D50619">
        <w:rPr>
          <w:rFonts w:eastAsia="Times New Roman" w:cstheme="minorHAnsi"/>
          <w:lang w:eastAsia="pl-PL"/>
        </w:rPr>
        <w:t>.</w:t>
      </w:r>
    </w:p>
    <w:p w14:paraId="6B99FDB4" w14:textId="7FFD7961" w:rsidR="006C104A" w:rsidRPr="00D50619" w:rsidRDefault="008F4ED5" w:rsidP="008F4ED5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 xml:space="preserve">Pełnią </w:t>
      </w:r>
      <w:r w:rsidR="004229EF" w:rsidRPr="00D50619">
        <w:rPr>
          <w:rFonts w:eastAsia="Times New Roman" w:cstheme="minorHAnsi"/>
          <w:lang w:eastAsia="pl-PL"/>
        </w:rPr>
        <w:t xml:space="preserve">oni </w:t>
      </w:r>
      <w:r w:rsidRPr="00D50619">
        <w:rPr>
          <w:rFonts w:eastAsia="Times New Roman" w:cstheme="minorHAnsi"/>
          <w:lang w:eastAsia="pl-PL"/>
        </w:rPr>
        <w:t xml:space="preserve">funkcję w </w:t>
      </w:r>
      <w:r w:rsidR="00231617" w:rsidRPr="00D50619">
        <w:rPr>
          <w:rFonts w:eastAsia="Times New Roman" w:cstheme="minorHAnsi"/>
          <w:lang w:eastAsia="pl-PL"/>
        </w:rPr>
        <w:t xml:space="preserve">imieniu </w:t>
      </w:r>
      <w:r w:rsidRPr="00D50619">
        <w:rPr>
          <w:rFonts w:eastAsia="Times New Roman" w:cstheme="minorHAnsi"/>
          <w:lang w:eastAsia="pl-PL"/>
        </w:rPr>
        <w:t xml:space="preserve">własnym. </w:t>
      </w:r>
      <w:r w:rsidR="00CB3725" w:rsidRPr="00D50619">
        <w:rPr>
          <w:rFonts w:eastAsia="Times New Roman" w:cstheme="minorHAnsi"/>
          <w:lang w:eastAsia="pl-PL"/>
        </w:rPr>
        <w:t>W s</w:t>
      </w:r>
      <w:r w:rsidR="004229EF" w:rsidRPr="00D50619">
        <w:rPr>
          <w:rFonts w:eastAsia="Times New Roman" w:cstheme="minorHAnsi"/>
          <w:lang w:eastAsia="pl-PL"/>
        </w:rPr>
        <w:t>praw</w:t>
      </w:r>
      <w:r w:rsidR="00CB3725" w:rsidRPr="00D50619">
        <w:rPr>
          <w:rFonts w:eastAsia="Times New Roman" w:cstheme="minorHAnsi"/>
          <w:lang w:eastAsia="pl-PL"/>
        </w:rPr>
        <w:t xml:space="preserve">owaniu </w:t>
      </w:r>
      <w:r w:rsidR="004C38E1" w:rsidRPr="00D50619">
        <w:rPr>
          <w:rFonts w:eastAsia="Times New Roman" w:cstheme="minorHAnsi"/>
          <w:lang w:eastAsia="pl-PL"/>
        </w:rPr>
        <w:t xml:space="preserve">swojej </w:t>
      </w:r>
      <w:r w:rsidR="004229EF" w:rsidRPr="00D50619">
        <w:rPr>
          <w:rFonts w:eastAsia="Times New Roman" w:cstheme="minorHAnsi"/>
          <w:lang w:eastAsia="pl-PL"/>
        </w:rPr>
        <w:t>funkcj</w:t>
      </w:r>
      <w:r w:rsidR="004C38E1" w:rsidRPr="00D50619">
        <w:rPr>
          <w:rFonts w:eastAsia="Times New Roman" w:cstheme="minorHAnsi"/>
          <w:lang w:eastAsia="pl-PL"/>
        </w:rPr>
        <w:t>i</w:t>
      </w:r>
      <w:r w:rsidR="004229EF" w:rsidRPr="00D50619">
        <w:rPr>
          <w:rFonts w:eastAsia="Times New Roman" w:cstheme="minorHAnsi"/>
          <w:lang w:eastAsia="pl-PL"/>
        </w:rPr>
        <w:t xml:space="preserve"> </w:t>
      </w:r>
      <w:r w:rsidR="00CB3725" w:rsidRPr="00D50619">
        <w:rPr>
          <w:rFonts w:eastAsia="Times New Roman" w:cstheme="minorHAnsi"/>
          <w:lang w:eastAsia="pl-PL"/>
        </w:rPr>
        <w:t xml:space="preserve">są niezależni i bezstronni, </w:t>
      </w:r>
      <w:r w:rsidR="004229EF" w:rsidRPr="00D50619">
        <w:rPr>
          <w:rFonts w:eastAsia="Times New Roman" w:cstheme="minorHAnsi"/>
          <w:lang w:eastAsia="pl-PL"/>
        </w:rPr>
        <w:t xml:space="preserve">nie reprezentują państwa pochodzenia </w:t>
      </w:r>
      <w:r w:rsidR="006A38AD" w:rsidRPr="00D50619">
        <w:rPr>
          <w:rFonts w:eastAsia="Times New Roman" w:cstheme="minorHAnsi"/>
          <w:lang w:eastAsia="pl-PL"/>
        </w:rPr>
        <w:t>ani</w:t>
      </w:r>
      <w:r w:rsidR="004229EF" w:rsidRPr="00D50619">
        <w:rPr>
          <w:rFonts w:eastAsia="Times New Roman" w:cstheme="minorHAnsi"/>
          <w:lang w:eastAsia="pl-PL"/>
        </w:rPr>
        <w:t xml:space="preserve"> regionu, do którego państwo to należy. </w:t>
      </w:r>
    </w:p>
    <w:p w14:paraId="6F3CCF3F" w14:textId="22FE91D1" w:rsidR="006C104A" w:rsidRPr="00D50619" w:rsidRDefault="006275A6" w:rsidP="008F4ED5">
      <w:pPr>
        <w:jc w:val="both"/>
        <w:rPr>
          <w:rStyle w:val="rynqvb"/>
        </w:rPr>
      </w:pPr>
      <w:r w:rsidRPr="00D50619">
        <w:rPr>
          <w:rFonts w:eastAsia="Times New Roman" w:cstheme="minorHAnsi"/>
          <w:lang w:eastAsia="pl-PL"/>
        </w:rPr>
        <w:t>Członkami komitetu n</w:t>
      </w:r>
      <w:r w:rsidR="008F4ED5" w:rsidRPr="00D50619">
        <w:rPr>
          <w:rFonts w:eastAsia="Times New Roman" w:cstheme="minorHAnsi"/>
          <w:lang w:eastAsia="pl-PL"/>
        </w:rPr>
        <w:t xml:space="preserve">ie mogą </w:t>
      </w:r>
      <w:r w:rsidR="003E48C9" w:rsidRPr="00D50619">
        <w:rPr>
          <w:rFonts w:eastAsia="Times New Roman" w:cstheme="minorHAnsi"/>
          <w:lang w:eastAsia="pl-PL"/>
        </w:rPr>
        <w:t xml:space="preserve">być </w:t>
      </w:r>
      <w:r w:rsidR="008F4ED5" w:rsidRPr="00D50619">
        <w:rPr>
          <w:rFonts w:eastAsia="Times New Roman" w:cstheme="minorHAnsi"/>
          <w:lang w:eastAsia="pl-PL"/>
        </w:rPr>
        <w:t xml:space="preserve">osoby zatrudnione w </w:t>
      </w:r>
      <w:r w:rsidR="00F417D4" w:rsidRPr="00D50619">
        <w:rPr>
          <w:rFonts w:eastAsia="Times New Roman" w:cstheme="minorHAnsi"/>
          <w:lang w:eastAsia="pl-PL"/>
        </w:rPr>
        <w:t xml:space="preserve">organach władzy wykonawczej lub współpracujące z </w:t>
      </w:r>
      <w:r w:rsidR="006A38AD" w:rsidRPr="00D50619">
        <w:rPr>
          <w:rFonts w:eastAsia="Times New Roman" w:cstheme="minorHAnsi"/>
          <w:lang w:eastAsia="pl-PL"/>
        </w:rPr>
        <w:t>takimi organami</w:t>
      </w:r>
      <w:r w:rsidR="00F417D4" w:rsidRPr="00D50619">
        <w:rPr>
          <w:rFonts w:eastAsia="Times New Roman" w:cstheme="minorHAnsi"/>
          <w:lang w:eastAsia="pl-PL"/>
        </w:rPr>
        <w:t xml:space="preserve">, jak również zajmujące stanowiska decyzyjne w instytucjach </w:t>
      </w:r>
      <w:r w:rsidR="00231617">
        <w:rPr>
          <w:rFonts w:eastAsia="Times New Roman" w:cstheme="minorHAnsi"/>
          <w:lang w:eastAsia="pl-PL"/>
        </w:rPr>
        <w:br/>
      </w:r>
      <w:r w:rsidR="00F417D4" w:rsidRPr="00D50619">
        <w:rPr>
          <w:rFonts w:eastAsia="Times New Roman" w:cstheme="minorHAnsi"/>
          <w:lang w:eastAsia="pl-PL"/>
        </w:rPr>
        <w:t>i organizacjach</w:t>
      </w:r>
      <w:r w:rsidR="0046213E">
        <w:rPr>
          <w:rFonts w:eastAsia="Times New Roman" w:cstheme="minorHAnsi"/>
          <w:lang w:eastAsia="pl-PL"/>
        </w:rPr>
        <w:t xml:space="preserve"> podległych lub współpracujących z organami władzy wykonawczej</w:t>
      </w:r>
      <w:r w:rsidR="006A38AD" w:rsidRPr="00D50619">
        <w:rPr>
          <w:rFonts w:eastAsia="Times New Roman" w:cstheme="minorHAnsi"/>
          <w:lang w:eastAsia="pl-PL"/>
        </w:rPr>
        <w:t xml:space="preserve">, może to bowiem </w:t>
      </w:r>
      <w:r w:rsidR="00F417D4" w:rsidRPr="00D50619">
        <w:rPr>
          <w:rStyle w:val="rynqvb"/>
        </w:rPr>
        <w:t xml:space="preserve">powodować rzeczywisty lub domniemany konflikt interesów z mandatem członka </w:t>
      </w:r>
      <w:r w:rsidR="006C104A" w:rsidRPr="00D50619">
        <w:rPr>
          <w:rStyle w:val="rynqvb"/>
        </w:rPr>
        <w:t>komitetu</w:t>
      </w:r>
      <w:r w:rsidR="004C38E1" w:rsidRPr="00D50619">
        <w:rPr>
          <w:rStyle w:val="rynqvb"/>
        </w:rPr>
        <w:t>.</w:t>
      </w:r>
    </w:p>
    <w:p w14:paraId="415BDB25" w14:textId="34515C97" w:rsidR="008F4ED5" w:rsidRPr="00D50619" w:rsidRDefault="006C104A" w:rsidP="008F4ED5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 xml:space="preserve">Od </w:t>
      </w:r>
      <w:r w:rsidR="004C38E1" w:rsidRPr="00D50619">
        <w:rPr>
          <w:rFonts w:eastAsia="Times New Roman" w:cstheme="minorHAnsi"/>
          <w:lang w:eastAsia="pl-PL"/>
        </w:rPr>
        <w:t xml:space="preserve">członków komitetu </w:t>
      </w:r>
      <w:r w:rsidRPr="00D50619">
        <w:rPr>
          <w:rFonts w:eastAsia="Times New Roman" w:cstheme="minorHAnsi"/>
          <w:lang w:eastAsia="pl-PL"/>
        </w:rPr>
        <w:t>wymagana jest biegła znajomoś</w:t>
      </w:r>
      <w:r w:rsidR="004C38E1" w:rsidRPr="00D50619">
        <w:rPr>
          <w:rFonts w:eastAsia="Times New Roman" w:cstheme="minorHAnsi"/>
          <w:lang w:eastAsia="pl-PL"/>
        </w:rPr>
        <w:t>ć</w:t>
      </w:r>
      <w:r w:rsidRPr="00D50619">
        <w:rPr>
          <w:rFonts w:eastAsia="Times New Roman" w:cstheme="minorHAnsi"/>
          <w:lang w:eastAsia="pl-PL"/>
        </w:rPr>
        <w:t xml:space="preserve"> </w:t>
      </w:r>
      <w:r w:rsidR="006A38AD" w:rsidRPr="00D50619">
        <w:rPr>
          <w:rFonts w:eastAsia="Times New Roman" w:cstheme="minorHAnsi"/>
          <w:lang w:eastAsia="pl-PL"/>
        </w:rPr>
        <w:t xml:space="preserve">przynajmniej </w:t>
      </w:r>
      <w:r w:rsidRPr="00D50619">
        <w:rPr>
          <w:rFonts w:eastAsia="Times New Roman" w:cstheme="minorHAnsi"/>
          <w:lang w:eastAsia="pl-PL"/>
        </w:rPr>
        <w:t>jednego z języków roboczych komitetu (angielski, francuski, hiszpański)</w:t>
      </w:r>
      <w:r w:rsidR="008F4ED5" w:rsidRPr="00D50619">
        <w:rPr>
          <w:rFonts w:eastAsia="Times New Roman" w:cstheme="minorHAnsi"/>
          <w:lang w:eastAsia="pl-PL"/>
        </w:rPr>
        <w:t>.</w:t>
      </w:r>
    </w:p>
    <w:p w14:paraId="3E095182" w14:textId="14AD6066" w:rsidR="00DD7A3D" w:rsidRPr="00D50619" w:rsidRDefault="00183D0A" w:rsidP="00CA28D8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 xml:space="preserve">Koszty związane z udziałem w posiedzeniach komitetu pokrywane są przez </w:t>
      </w:r>
      <w:r w:rsidR="004C38E1" w:rsidRPr="00D50619">
        <w:rPr>
          <w:rFonts w:eastAsia="Times New Roman" w:cstheme="minorHAnsi"/>
          <w:lang w:eastAsia="pl-PL"/>
        </w:rPr>
        <w:t>ONZ</w:t>
      </w:r>
      <w:r w:rsidRPr="00D50619">
        <w:rPr>
          <w:rFonts w:eastAsia="Times New Roman" w:cstheme="minorHAnsi"/>
          <w:lang w:eastAsia="pl-PL"/>
        </w:rPr>
        <w:t>.</w:t>
      </w:r>
    </w:p>
    <w:p w14:paraId="649F3B42" w14:textId="6FE5BBD3" w:rsidR="0020222B" w:rsidRPr="00372667" w:rsidRDefault="005A1137" w:rsidP="00CA28D8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 xml:space="preserve">Informacje dotyczące statusu </w:t>
      </w:r>
      <w:r w:rsidR="004C38E1" w:rsidRPr="00D50619">
        <w:rPr>
          <w:rFonts w:eastAsia="Times New Roman" w:cstheme="minorHAnsi"/>
          <w:lang w:eastAsia="pl-PL"/>
        </w:rPr>
        <w:t xml:space="preserve">członków komitetu, </w:t>
      </w:r>
      <w:r w:rsidRPr="00D50619">
        <w:rPr>
          <w:rFonts w:eastAsia="Times New Roman" w:cstheme="minorHAnsi"/>
          <w:lang w:eastAsia="pl-PL"/>
        </w:rPr>
        <w:t>zakresu zadań</w:t>
      </w:r>
      <w:r w:rsidR="004C38E1" w:rsidRPr="00D50619">
        <w:rPr>
          <w:rFonts w:eastAsia="Times New Roman" w:cstheme="minorHAnsi"/>
          <w:lang w:eastAsia="pl-PL"/>
        </w:rPr>
        <w:t xml:space="preserve"> i spos</w:t>
      </w:r>
      <w:r w:rsidR="00F740C7" w:rsidRPr="00D50619">
        <w:rPr>
          <w:rFonts w:eastAsia="Times New Roman" w:cstheme="minorHAnsi"/>
          <w:lang w:eastAsia="pl-PL"/>
        </w:rPr>
        <w:t>o</w:t>
      </w:r>
      <w:r w:rsidR="004C38E1" w:rsidRPr="00D50619">
        <w:rPr>
          <w:rFonts w:eastAsia="Times New Roman" w:cstheme="minorHAnsi"/>
          <w:lang w:eastAsia="pl-PL"/>
        </w:rPr>
        <w:t>bu ich wykonywania</w:t>
      </w:r>
      <w:r w:rsidRPr="00D50619">
        <w:rPr>
          <w:rFonts w:eastAsia="Times New Roman" w:cstheme="minorHAnsi"/>
          <w:lang w:eastAsia="pl-PL"/>
        </w:rPr>
        <w:t xml:space="preserve">, </w:t>
      </w:r>
      <w:r w:rsidR="004C38E1" w:rsidRPr="00D50619">
        <w:rPr>
          <w:rFonts w:eastAsia="Times New Roman" w:cstheme="minorHAnsi"/>
          <w:lang w:eastAsia="pl-PL"/>
        </w:rPr>
        <w:t xml:space="preserve">a także kwestii </w:t>
      </w:r>
      <w:r w:rsidRPr="00D50619">
        <w:rPr>
          <w:rFonts w:eastAsia="Times New Roman" w:cstheme="minorHAnsi"/>
          <w:lang w:eastAsia="pl-PL"/>
        </w:rPr>
        <w:t xml:space="preserve">praktycznych </w:t>
      </w:r>
      <w:r w:rsidR="004C38E1" w:rsidRPr="00D50619">
        <w:rPr>
          <w:rFonts w:eastAsia="Times New Roman" w:cstheme="minorHAnsi"/>
          <w:lang w:eastAsia="pl-PL"/>
        </w:rPr>
        <w:t xml:space="preserve">związanych z </w:t>
      </w:r>
      <w:r w:rsidRPr="00D50619">
        <w:rPr>
          <w:rFonts w:eastAsia="Times New Roman" w:cstheme="minorHAnsi"/>
          <w:lang w:eastAsia="pl-PL"/>
        </w:rPr>
        <w:t>udział</w:t>
      </w:r>
      <w:r w:rsidR="004C38E1" w:rsidRPr="00D50619">
        <w:rPr>
          <w:rFonts w:eastAsia="Times New Roman" w:cstheme="minorHAnsi"/>
          <w:lang w:eastAsia="pl-PL"/>
        </w:rPr>
        <w:t>em</w:t>
      </w:r>
      <w:r w:rsidRPr="00D50619">
        <w:rPr>
          <w:rFonts w:eastAsia="Times New Roman" w:cstheme="minorHAnsi"/>
          <w:lang w:eastAsia="pl-PL"/>
        </w:rPr>
        <w:t xml:space="preserve"> w pracach komitetu przedstawia </w:t>
      </w:r>
      <w:proofErr w:type="spellStart"/>
      <w:r w:rsidRPr="00D50619">
        <w:rPr>
          <w:rFonts w:eastAsia="Times New Roman" w:cstheme="minorHAnsi"/>
          <w:lang w:eastAsia="pl-PL"/>
        </w:rPr>
        <w:t>Handbook</w:t>
      </w:r>
      <w:proofErr w:type="spellEnd"/>
      <w:r w:rsidRPr="00D50619">
        <w:rPr>
          <w:rFonts w:eastAsia="Times New Roman" w:cstheme="minorHAnsi"/>
          <w:lang w:eastAsia="pl-PL"/>
        </w:rPr>
        <w:t xml:space="preserve"> for Human</w:t>
      </w:r>
      <w:r w:rsidRPr="00372667">
        <w:rPr>
          <w:rFonts w:eastAsia="Times New Roman" w:cstheme="minorHAnsi"/>
          <w:lang w:eastAsia="pl-PL"/>
        </w:rPr>
        <w:t xml:space="preserve"> </w:t>
      </w:r>
      <w:proofErr w:type="spellStart"/>
      <w:r w:rsidRPr="00372667">
        <w:rPr>
          <w:rFonts w:eastAsia="Times New Roman" w:cstheme="minorHAnsi"/>
          <w:lang w:eastAsia="pl-PL"/>
        </w:rPr>
        <w:t>Rights</w:t>
      </w:r>
      <w:proofErr w:type="spellEnd"/>
      <w:r w:rsidRPr="00372667">
        <w:rPr>
          <w:rFonts w:eastAsia="Times New Roman" w:cstheme="minorHAnsi"/>
          <w:lang w:eastAsia="pl-PL"/>
        </w:rPr>
        <w:t xml:space="preserve"> Treaty Body </w:t>
      </w:r>
      <w:proofErr w:type="spellStart"/>
      <w:r w:rsidRPr="00372667">
        <w:rPr>
          <w:rFonts w:eastAsia="Times New Roman" w:cstheme="minorHAnsi"/>
          <w:lang w:eastAsia="pl-PL"/>
        </w:rPr>
        <w:t>Members</w:t>
      </w:r>
      <w:proofErr w:type="spellEnd"/>
      <w:r w:rsidRPr="00372667">
        <w:rPr>
          <w:rFonts w:eastAsia="Times New Roman" w:cstheme="minorHAnsi"/>
          <w:lang w:eastAsia="pl-PL"/>
        </w:rPr>
        <w:t xml:space="preserve"> (</w:t>
      </w:r>
      <w:bookmarkStart w:id="2" w:name="_Hlk189666267"/>
      <w:r w:rsidRPr="00372667">
        <w:rPr>
          <w:rFonts w:eastAsia="Times New Roman" w:cstheme="minorHAnsi"/>
          <w:lang w:eastAsia="pl-PL"/>
        </w:rPr>
        <w:fldChar w:fldCharType="begin"/>
      </w:r>
      <w:r w:rsidRPr="00372667">
        <w:rPr>
          <w:rFonts w:eastAsia="Times New Roman" w:cstheme="minorHAnsi"/>
          <w:lang w:eastAsia="pl-PL"/>
        </w:rPr>
        <w:instrText xml:space="preserve"> HYPERLINK "https://www.ohchr.org/en/publications/policy-and-methodological-publications/handbook-human-rights-treaty-body-members" </w:instrText>
      </w:r>
      <w:r w:rsidRPr="00372667">
        <w:rPr>
          <w:rFonts w:eastAsia="Times New Roman" w:cstheme="minorHAnsi"/>
          <w:lang w:eastAsia="pl-PL"/>
        </w:rPr>
        <w:fldChar w:fldCharType="separate"/>
      </w:r>
      <w:r w:rsidRPr="00372667">
        <w:rPr>
          <w:rStyle w:val="Hipercze"/>
          <w:rFonts w:eastAsia="Times New Roman" w:cstheme="minorHAnsi"/>
          <w:lang w:eastAsia="pl-PL"/>
        </w:rPr>
        <w:t>https://www.ohchr.org/en/publications/policy-and-methodological-publications/handbook-human-rights-treaty-body-members</w:t>
      </w:r>
      <w:r w:rsidRPr="00372667">
        <w:rPr>
          <w:rFonts w:eastAsia="Times New Roman" w:cstheme="minorHAnsi"/>
          <w:lang w:eastAsia="pl-PL"/>
        </w:rPr>
        <w:fldChar w:fldCharType="end"/>
      </w:r>
      <w:bookmarkEnd w:id="2"/>
      <w:r w:rsidRPr="00372667">
        <w:rPr>
          <w:rFonts w:eastAsia="Times New Roman" w:cstheme="minorHAnsi"/>
          <w:lang w:eastAsia="pl-PL"/>
        </w:rPr>
        <w:t>).</w:t>
      </w:r>
    </w:p>
    <w:p w14:paraId="4CB53134" w14:textId="77777777" w:rsidR="00181EDD" w:rsidRPr="00372667" w:rsidRDefault="00181EDD" w:rsidP="00CA28D8">
      <w:pPr>
        <w:jc w:val="both"/>
        <w:rPr>
          <w:rFonts w:eastAsia="Times New Roman" w:cstheme="minorHAnsi"/>
          <w:lang w:eastAsia="pl-PL"/>
        </w:rPr>
      </w:pPr>
    </w:p>
    <w:p w14:paraId="22D0A978" w14:textId="77777777" w:rsidR="00655A69" w:rsidRDefault="00655A69" w:rsidP="00655A69">
      <w:pPr>
        <w:jc w:val="both"/>
        <w:rPr>
          <w:rFonts w:eastAsia="Times New Roman" w:cstheme="minorHAnsi"/>
          <w:lang w:eastAsia="pl-PL"/>
        </w:rPr>
      </w:pPr>
      <w:r w:rsidRPr="00372667">
        <w:rPr>
          <w:rFonts w:eastAsia="Times New Roman" w:cstheme="minorHAnsi"/>
          <w:lang w:eastAsia="pl-PL"/>
        </w:rPr>
        <w:t>Kandydatury osób spełniających wyżej przedstawione kryteria wraz z</w:t>
      </w:r>
      <w:r>
        <w:rPr>
          <w:rFonts w:eastAsia="Times New Roman" w:cstheme="minorHAnsi"/>
          <w:lang w:eastAsia="pl-PL"/>
        </w:rPr>
        <w:t>:</w:t>
      </w:r>
    </w:p>
    <w:p w14:paraId="3A022EBF" w14:textId="77777777" w:rsidR="00655A69" w:rsidRPr="009F0918" w:rsidRDefault="00655A69" w:rsidP="00655A69">
      <w:pPr>
        <w:pStyle w:val="Akapitzlist"/>
        <w:numPr>
          <w:ilvl w:val="0"/>
          <w:numId w:val="30"/>
        </w:numPr>
        <w:jc w:val="both"/>
        <w:rPr>
          <w:rFonts w:eastAsia="Times New Roman" w:cstheme="minorHAnsi"/>
          <w:lang w:eastAsia="pl-PL"/>
        </w:rPr>
      </w:pPr>
      <w:r w:rsidRPr="009F0918">
        <w:rPr>
          <w:rFonts w:eastAsia="Times New Roman" w:cstheme="minorHAnsi"/>
          <w:lang w:eastAsia="pl-PL"/>
        </w:rPr>
        <w:t xml:space="preserve">listem motywacyjnym, </w:t>
      </w:r>
    </w:p>
    <w:p w14:paraId="00C81A2D" w14:textId="656DE187" w:rsidR="00655A69" w:rsidRPr="009F0918" w:rsidRDefault="00A04AE5" w:rsidP="00655A69">
      <w:pPr>
        <w:pStyle w:val="Akapitzlist"/>
        <w:numPr>
          <w:ilvl w:val="0"/>
          <w:numId w:val="30"/>
        </w:num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wypełnionym </w:t>
      </w:r>
      <w:r w:rsidR="00655A69" w:rsidRPr="009F0918">
        <w:rPr>
          <w:rFonts w:eastAsia="Times New Roman" w:cstheme="minorHAnsi"/>
          <w:lang w:eastAsia="pl-PL"/>
        </w:rPr>
        <w:t>formularz</w:t>
      </w:r>
      <w:r w:rsidR="004E3C28">
        <w:rPr>
          <w:rFonts w:eastAsia="Times New Roman" w:cstheme="minorHAnsi"/>
          <w:lang w:eastAsia="pl-PL"/>
        </w:rPr>
        <w:t>em</w:t>
      </w:r>
      <w:r w:rsidRPr="00A04AE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dla osób zgłaszających się do </w:t>
      </w:r>
      <w:r w:rsidRPr="00372667">
        <w:rPr>
          <w:rFonts w:eastAsia="Times New Roman" w:cstheme="minorHAnsi"/>
          <w:lang w:eastAsia="pl-PL"/>
        </w:rPr>
        <w:t>nab</w:t>
      </w:r>
      <w:r>
        <w:rPr>
          <w:rFonts w:eastAsia="Times New Roman" w:cstheme="minorHAnsi"/>
          <w:lang w:eastAsia="pl-PL"/>
        </w:rPr>
        <w:t>oru</w:t>
      </w:r>
      <w:r w:rsidRPr="00372667">
        <w:rPr>
          <w:rFonts w:eastAsia="Times New Roman" w:cstheme="minorHAnsi"/>
          <w:lang w:eastAsia="pl-PL"/>
        </w:rPr>
        <w:t xml:space="preserve"> kandyd</w:t>
      </w:r>
      <w:r>
        <w:rPr>
          <w:rFonts w:eastAsia="Times New Roman" w:cstheme="minorHAnsi"/>
          <w:lang w:eastAsia="pl-PL"/>
        </w:rPr>
        <w:t>atów</w:t>
      </w:r>
      <w:r w:rsidRPr="00372667">
        <w:rPr>
          <w:rFonts w:eastAsia="Times New Roman" w:cstheme="minorHAnsi"/>
          <w:lang w:eastAsia="pl-PL"/>
        </w:rPr>
        <w:t xml:space="preserve"> w wyborach do </w:t>
      </w:r>
      <w:r w:rsidRPr="00231617">
        <w:rPr>
          <w:rFonts w:eastAsia="Times New Roman" w:cstheme="minorHAnsi"/>
          <w:lang w:eastAsia="pl-PL"/>
        </w:rPr>
        <w:t>Komitetu</w:t>
      </w:r>
      <w:r w:rsidRPr="008A2935">
        <w:rPr>
          <w:rFonts w:eastAsia="Times New Roman" w:cstheme="minorHAnsi"/>
          <w:i/>
          <w:iCs/>
          <w:lang w:eastAsia="pl-PL"/>
        </w:rPr>
        <w:t xml:space="preserve"> </w:t>
      </w:r>
      <w:r w:rsidRPr="00D50619">
        <w:rPr>
          <w:rFonts w:eastAsia="Times New Roman" w:cstheme="minorHAnsi"/>
          <w:lang w:eastAsia="pl-PL"/>
        </w:rPr>
        <w:t xml:space="preserve">Praw </w:t>
      </w:r>
      <w:r w:rsidR="00900DEC">
        <w:rPr>
          <w:rFonts w:eastAsia="Times New Roman" w:cstheme="minorHAnsi"/>
          <w:lang w:eastAsia="pl-PL"/>
        </w:rPr>
        <w:t>Dziecka</w:t>
      </w:r>
      <w:r w:rsidR="00BA3584">
        <w:rPr>
          <w:rFonts w:eastAsia="Times New Roman" w:cstheme="minorHAnsi"/>
          <w:lang w:eastAsia="pl-PL"/>
        </w:rPr>
        <w:t xml:space="preserve"> (w załączeniu)</w:t>
      </w:r>
      <w:r w:rsidR="00655A69" w:rsidRPr="009F0918">
        <w:rPr>
          <w:rFonts w:eastAsia="Times New Roman" w:cstheme="minorHAnsi"/>
          <w:lang w:eastAsia="pl-PL"/>
        </w:rPr>
        <w:t xml:space="preserve">, </w:t>
      </w:r>
    </w:p>
    <w:p w14:paraId="17A0DA16" w14:textId="30E946FE" w:rsidR="00655A69" w:rsidRPr="009F0918" w:rsidRDefault="00655A69" w:rsidP="00655A69">
      <w:pPr>
        <w:pStyle w:val="Akapitzlist"/>
        <w:numPr>
          <w:ilvl w:val="0"/>
          <w:numId w:val="30"/>
        </w:numPr>
        <w:jc w:val="both"/>
        <w:rPr>
          <w:rFonts w:eastAsia="Times New Roman" w:cstheme="minorHAnsi"/>
          <w:lang w:eastAsia="pl-PL"/>
        </w:rPr>
      </w:pPr>
      <w:r w:rsidRPr="009F0918">
        <w:rPr>
          <w:rFonts w:eastAsia="Times New Roman" w:cstheme="minorHAnsi"/>
          <w:lang w:eastAsia="pl-PL"/>
        </w:rPr>
        <w:t xml:space="preserve">podpisanym oświadczeniem w sprawie wyrażenia zgody na przetwarzanie danych osobowych </w:t>
      </w:r>
      <w:r w:rsidR="00B12010">
        <w:rPr>
          <w:rFonts w:eastAsia="Times New Roman" w:cstheme="minorHAnsi"/>
          <w:lang w:eastAsia="pl-PL"/>
        </w:rPr>
        <w:br/>
      </w:r>
      <w:r w:rsidRPr="009F0918">
        <w:rPr>
          <w:rFonts w:eastAsia="Times New Roman" w:cstheme="minorHAnsi"/>
          <w:lang w:eastAsia="pl-PL"/>
        </w:rPr>
        <w:t xml:space="preserve">(w załączeniu), </w:t>
      </w:r>
    </w:p>
    <w:p w14:paraId="10DB3824" w14:textId="14B78DD7" w:rsidR="00655A69" w:rsidRPr="00372667" w:rsidRDefault="00655A69" w:rsidP="00655A69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należy przesłać pocztą na adres </w:t>
      </w:r>
      <w:r w:rsidRPr="00372667">
        <w:rPr>
          <w:rFonts w:eastAsia="Times New Roman" w:cstheme="minorHAnsi"/>
          <w:lang w:eastAsia="pl-PL"/>
        </w:rPr>
        <w:t>Ministerstwa Rodziny, Pracy i Polityki Społecznej</w:t>
      </w:r>
      <w:r>
        <w:rPr>
          <w:rFonts w:eastAsia="Times New Roman" w:cstheme="minorHAnsi"/>
          <w:lang w:eastAsia="pl-PL"/>
        </w:rPr>
        <w:t xml:space="preserve">, </w:t>
      </w:r>
      <w:r w:rsidRPr="00F058EA">
        <w:rPr>
          <w:rFonts w:eastAsia="Times New Roman" w:cstheme="minorHAnsi"/>
          <w:lang w:eastAsia="pl-PL"/>
        </w:rPr>
        <w:t>Departament Współpracy Międzynarodowej (00-513 Warszawa, ul. Nowogrodzka 1/3/5) oraz pocztą</w:t>
      </w:r>
      <w:r>
        <w:rPr>
          <w:rFonts w:eastAsia="Times New Roman" w:cstheme="minorHAnsi"/>
          <w:lang w:eastAsia="pl-PL"/>
        </w:rPr>
        <w:t xml:space="preserve"> elektroniczną </w:t>
      </w:r>
      <w:r w:rsidRPr="00372667">
        <w:rPr>
          <w:rFonts w:eastAsia="Times New Roman" w:cstheme="minorHAnsi"/>
          <w:lang w:eastAsia="pl-PL"/>
        </w:rPr>
        <w:t>na adres</w:t>
      </w:r>
      <w:r w:rsidR="00DB336E">
        <w:rPr>
          <w:rFonts w:eastAsia="Times New Roman" w:cstheme="minorHAnsi"/>
          <w:lang w:eastAsia="pl-PL"/>
        </w:rPr>
        <w:t xml:space="preserve"> </w:t>
      </w:r>
      <w:hyperlink r:id="rId7" w:history="1">
        <w:r w:rsidR="00086131" w:rsidRPr="0063437E">
          <w:rPr>
            <w:rStyle w:val="Hipercze"/>
            <w:rFonts w:eastAsia="Times New Roman" w:cstheme="minorHAnsi"/>
            <w:lang w:eastAsia="pl-PL"/>
          </w:rPr>
          <w:t>dwm.wybory2026@mrpips.gov.pl</w:t>
        </w:r>
      </w:hyperlink>
      <w:r w:rsidRPr="00372667">
        <w:rPr>
          <w:rFonts w:eastAsia="Times New Roman" w:cstheme="minorHAnsi"/>
          <w:lang w:eastAsia="pl-PL"/>
        </w:rPr>
        <w:t xml:space="preserve"> </w:t>
      </w:r>
      <w:r w:rsidRPr="003B22A6">
        <w:rPr>
          <w:rFonts w:eastAsia="Times New Roman" w:cstheme="minorHAnsi"/>
          <w:u w:val="single"/>
          <w:lang w:eastAsia="pl-PL"/>
        </w:rPr>
        <w:t xml:space="preserve">do </w:t>
      </w:r>
      <w:r w:rsidR="00DB66BB" w:rsidRPr="003B22A6">
        <w:rPr>
          <w:rFonts w:eastAsia="Times New Roman" w:cstheme="minorHAnsi"/>
          <w:u w:val="single"/>
          <w:lang w:eastAsia="pl-PL"/>
        </w:rPr>
        <w:t xml:space="preserve">3 kwietnia </w:t>
      </w:r>
      <w:r w:rsidRPr="003B22A6">
        <w:rPr>
          <w:rFonts w:eastAsia="Times New Roman" w:cstheme="minorHAnsi"/>
          <w:u w:val="single"/>
          <w:lang w:eastAsia="pl-PL"/>
        </w:rPr>
        <w:t>2025 r</w:t>
      </w:r>
      <w:r w:rsidR="00493814" w:rsidRPr="003B22A6">
        <w:rPr>
          <w:rFonts w:eastAsia="Times New Roman" w:cstheme="minorHAnsi"/>
          <w:u w:val="single"/>
          <w:lang w:eastAsia="pl-PL"/>
        </w:rPr>
        <w:t>.</w:t>
      </w:r>
    </w:p>
    <w:p w14:paraId="7E300882" w14:textId="77777777" w:rsidR="00655A69" w:rsidRDefault="00655A69" w:rsidP="006A38AD">
      <w:pPr>
        <w:jc w:val="both"/>
        <w:rPr>
          <w:rFonts w:eastAsia="TimesNewRomanCE" w:cstheme="minorHAnsi"/>
        </w:rPr>
      </w:pPr>
    </w:p>
    <w:p w14:paraId="21BB3973" w14:textId="3532F630" w:rsidR="00292833" w:rsidRPr="00D50619" w:rsidRDefault="006843CB" w:rsidP="00903CB9">
      <w:pPr>
        <w:jc w:val="both"/>
        <w:rPr>
          <w:rFonts w:eastAsia="TimesNewRomanCE" w:cstheme="minorHAnsi"/>
        </w:rPr>
      </w:pPr>
      <w:r w:rsidRPr="006A38AD">
        <w:rPr>
          <w:rFonts w:eastAsia="TimesNewRomanCE" w:cstheme="minorHAnsi"/>
        </w:rPr>
        <w:t xml:space="preserve">Po </w:t>
      </w:r>
      <w:r w:rsidR="006A38AD" w:rsidRPr="006A38AD">
        <w:rPr>
          <w:rFonts w:eastAsia="TimesNewRomanCE" w:cstheme="minorHAnsi"/>
        </w:rPr>
        <w:t>przeprowadzeniu</w:t>
      </w:r>
      <w:r w:rsidRPr="006A38AD">
        <w:rPr>
          <w:rFonts w:eastAsia="TimesNewRomanCE" w:cstheme="minorHAnsi"/>
        </w:rPr>
        <w:t xml:space="preserve"> weryfikacji zgłoszeń pod względem formalnym</w:t>
      </w:r>
      <w:r w:rsidR="00B05132" w:rsidRPr="006A38AD">
        <w:rPr>
          <w:rFonts w:eastAsia="TimesNewRomanCE" w:cstheme="minorHAnsi"/>
        </w:rPr>
        <w:t xml:space="preserve"> </w:t>
      </w:r>
      <w:r w:rsidR="007A29EB" w:rsidRPr="00F058EA">
        <w:rPr>
          <w:rFonts w:eastAsia="TimesNewRomanCE" w:cstheme="minorHAnsi"/>
          <w:color w:val="000000" w:themeColor="text1"/>
        </w:rPr>
        <w:t>c</w:t>
      </w:r>
      <w:r w:rsidR="00B05132" w:rsidRPr="00F058EA">
        <w:rPr>
          <w:rFonts w:eastAsia="TimesNewRomanCE" w:cstheme="minorHAnsi"/>
          <w:color w:val="000000" w:themeColor="text1"/>
        </w:rPr>
        <w:t xml:space="preserve">złonek </w:t>
      </w:r>
      <w:r w:rsidR="007A29EB" w:rsidRPr="00F058EA">
        <w:rPr>
          <w:rFonts w:eastAsia="TimesNewRomanCE" w:cstheme="minorHAnsi"/>
          <w:color w:val="000000" w:themeColor="text1"/>
        </w:rPr>
        <w:t>k</w:t>
      </w:r>
      <w:r w:rsidR="00B05132" w:rsidRPr="00F058EA">
        <w:rPr>
          <w:rFonts w:eastAsia="TimesNewRomanCE" w:cstheme="minorHAnsi"/>
          <w:color w:val="000000" w:themeColor="text1"/>
        </w:rPr>
        <w:t xml:space="preserve">ierownictwa </w:t>
      </w:r>
      <w:r w:rsidR="00B05132" w:rsidRPr="00D50619">
        <w:rPr>
          <w:rFonts w:eastAsia="TimesNewRomanCE" w:cstheme="minorHAnsi"/>
          <w:color w:val="000000" w:themeColor="text1"/>
        </w:rPr>
        <w:t>M</w:t>
      </w:r>
      <w:r w:rsidR="007A29EB" w:rsidRPr="00D50619">
        <w:rPr>
          <w:rFonts w:eastAsia="TimesNewRomanCE" w:cstheme="minorHAnsi"/>
          <w:color w:val="000000" w:themeColor="text1"/>
        </w:rPr>
        <w:t xml:space="preserve">inisterstwa </w:t>
      </w:r>
      <w:r w:rsidR="00B05132" w:rsidRPr="00D50619">
        <w:rPr>
          <w:rFonts w:eastAsia="TimesNewRomanCE" w:cstheme="minorHAnsi"/>
          <w:color w:val="000000" w:themeColor="text1"/>
        </w:rPr>
        <w:t>R</w:t>
      </w:r>
      <w:r w:rsidR="007A29EB" w:rsidRPr="00D50619">
        <w:rPr>
          <w:rFonts w:eastAsia="TimesNewRomanCE" w:cstheme="minorHAnsi"/>
          <w:color w:val="000000" w:themeColor="text1"/>
        </w:rPr>
        <w:t>odziny, Pracy i Polityki Społecznej</w:t>
      </w:r>
      <w:r w:rsidR="00C55767" w:rsidRPr="00D50619">
        <w:rPr>
          <w:rFonts w:eastAsia="TimesNewRomanCE" w:cstheme="minorHAnsi"/>
          <w:color w:val="000000" w:themeColor="text1"/>
        </w:rPr>
        <w:t>,</w:t>
      </w:r>
      <w:r w:rsidR="00B05132" w:rsidRPr="00D50619">
        <w:rPr>
          <w:rFonts w:eastAsia="TimesNewRomanCE" w:cstheme="minorHAnsi"/>
          <w:color w:val="000000" w:themeColor="text1"/>
        </w:rPr>
        <w:t xml:space="preserve"> </w:t>
      </w:r>
      <w:r w:rsidR="007A29EB" w:rsidRPr="00D50619">
        <w:rPr>
          <w:rFonts w:eastAsia="TimesNewRomanCE" w:cstheme="minorHAnsi"/>
          <w:color w:val="000000" w:themeColor="text1"/>
        </w:rPr>
        <w:t xml:space="preserve">właściwy w sprawach uregulowanych </w:t>
      </w:r>
      <w:r w:rsidR="00A9091D">
        <w:rPr>
          <w:rFonts w:eastAsia="TimesNewRomanCE" w:cstheme="minorHAnsi"/>
          <w:color w:val="000000" w:themeColor="text1"/>
        </w:rPr>
        <w:br/>
      </w:r>
      <w:r w:rsidR="007A29EB" w:rsidRPr="00D50619">
        <w:rPr>
          <w:rFonts w:eastAsia="TimesNewRomanCE" w:cstheme="minorHAnsi"/>
          <w:color w:val="000000" w:themeColor="text1"/>
        </w:rPr>
        <w:t>w</w:t>
      </w:r>
      <w:r w:rsidR="00903CB9" w:rsidRPr="00D50619">
        <w:rPr>
          <w:rFonts w:eastAsia="TimesNewRomanCE" w:cstheme="minorHAnsi"/>
          <w:color w:val="000000" w:themeColor="text1"/>
        </w:rPr>
        <w:t xml:space="preserve"> </w:t>
      </w:r>
      <w:r w:rsidR="00900DEC">
        <w:rPr>
          <w:rFonts w:eastAsia="TimesNewRomanCE" w:cstheme="minorHAnsi"/>
          <w:color w:val="000000" w:themeColor="text1"/>
        </w:rPr>
        <w:t>Konwencji o prawach dziecka</w:t>
      </w:r>
      <w:r w:rsidR="009D70A1">
        <w:rPr>
          <w:rFonts w:eastAsia="Times New Roman" w:cstheme="minorHAnsi"/>
          <w:lang w:eastAsia="pl-PL"/>
        </w:rPr>
        <w:t>,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="009D70A1">
        <w:rPr>
          <w:rFonts w:eastAsia="Times New Roman" w:cstheme="minorHAnsi"/>
          <w:lang w:eastAsia="pl-PL"/>
        </w:rPr>
        <w:t>rekomenduje</w:t>
      </w:r>
      <w:r w:rsidR="00B05132" w:rsidRPr="00D50619">
        <w:rPr>
          <w:rFonts w:eastAsia="TimesNewRomanCE" w:cstheme="minorHAnsi"/>
          <w:color w:val="000000" w:themeColor="text1"/>
        </w:rPr>
        <w:t xml:space="preserve"> </w:t>
      </w:r>
      <w:r w:rsidRPr="00D50619">
        <w:rPr>
          <w:rFonts w:eastAsia="Times New Roman" w:cstheme="minorHAnsi"/>
          <w:lang w:eastAsia="pl-PL"/>
        </w:rPr>
        <w:t>dw</w:t>
      </w:r>
      <w:r w:rsidR="0013456B" w:rsidRPr="00D50619">
        <w:rPr>
          <w:rFonts w:eastAsia="Times New Roman" w:cstheme="minorHAnsi"/>
          <w:lang w:eastAsia="pl-PL"/>
        </w:rPr>
        <w:t>ie kandydatury</w:t>
      </w:r>
      <w:r w:rsidR="006A0C07" w:rsidRPr="00D50619">
        <w:rPr>
          <w:rFonts w:eastAsia="Times New Roman" w:cstheme="minorHAnsi"/>
          <w:lang w:eastAsia="pl-PL"/>
        </w:rPr>
        <w:t>,</w:t>
      </w:r>
      <w:r w:rsidRPr="00D50619">
        <w:rPr>
          <w:rFonts w:eastAsia="Times New Roman" w:cstheme="minorHAnsi"/>
          <w:lang w:eastAsia="pl-PL"/>
        </w:rPr>
        <w:t xml:space="preserve"> </w:t>
      </w:r>
      <w:r w:rsidR="006A38AD" w:rsidRPr="00D50619">
        <w:rPr>
          <w:rFonts w:eastAsia="Times New Roman" w:cstheme="minorHAnsi"/>
          <w:lang w:eastAsia="pl-PL"/>
        </w:rPr>
        <w:t xml:space="preserve">wraz </w:t>
      </w:r>
      <w:r w:rsidR="006A0C07" w:rsidRPr="00D50619">
        <w:rPr>
          <w:rFonts w:eastAsia="Times New Roman" w:cstheme="minorHAnsi"/>
          <w:lang w:eastAsia="pl-PL"/>
        </w:rPr>
        <w:t xml:space="preserve">z uzasadnieniem wskazującym </w:t>
      </w:r>
      <w:r w:rsidRPr="00D50619">
        <w:rPr>
          <w:rFonts w:eastAsia="TimesNewRomanCE" w:cstheme="minorHAnsi"/>
        </w:rPr>
        <w:t>spełni</w:t>
      </w:r>
      <w:r w:rsidR="006A0C07" w:rsidRPr="00D50619">
        <w:rPr>
          <w:rFonts w:eastAsia="TimesNewRomanCE" w:cstheme="minorHAnsi"/>
        </w:rPr>
        <w:t>enie</w:t>
      </w:r>
      <w:r w:rsidR="006A38AD" w:rsidRPr="00D50619">
        <w:rPr>
          <w:rFonts w:eastAsia="TimesNewRomanCE" w:cstheme="minorHAnsi"/>
        </w:rPr>
        <w:t>,</w:t>
      </w:r>
      <w:r w:rsidR="006A0C07" w:rsidRPr="00D50619">
        <w:rPr>
          <w:rFonts w:eastAsia="TimesNewRomanCE" w:cstheme="minorHAnsi"/>
        </w:rPr>
        <w:t xml:space="preserve"> </w:t>
      </w:r>
      <w:r w:rsidRPr="00D50619">
        <w:rPr>
          <w:rFonts w:eastAsia="TimesNewRomanCE" w:cstheme="minorHAnsi"/>
        </w:rPr>
        <w:t>w najwyższym stopniu</w:t>
      </w:r>
      <w:r w:rsidR="006A38AD" w:rsidRPr="00D50619">
        <w:rPr>
          <w:rFonts w:eastAsia="TimesNewRomanCE" w:cstheme="minorHAnsi"/>
        </w:rPr>
        <w:t>,</w:t>
      </w:r>
      <w:r w:rsidRPr="00D50619">
        <w:rPr>
          <w:rFonts w:eastAsia="TimesNewRomanCE" w:cstheme="minorHAnsi"/>
        </w:rPr>
        <w:t xml:space="preserve"> wymog</w:t>
      </w:r>
      <w:r w:rsidR="006A0C07" w:rsidRPr="00D50619">
        <w:rPr>
          <w:rFonts w:eastAsia="TimesNewRomanCE" w:cstheme="minorHAnsi"/>
        </w:rPr>
        <w:t>ów</w:t>
      </w:r>
      <w:r w:rsidRPr="00D50619">
        <w:rPr>
          <w:rFonts w:eastAsia="TimesNewRomanCE" w:cstheme="minorHAnsi"/>
        </w:rPr>
        <w:t xml:space="preserve"> </w:t>
      </w:r>
      <w:r w:rsidR="00016900" w:rsidRPr="00D50619">
        <w:rPr>
          <w:rFonts w:eastAsia="TimesNewRomanCE" w:cstheme="minorHAnsi"/>
        </w:rPr>
        <w:t>dotycząc</w:t>
      </w:r>
      <w:r w:rsidR="006A0C07" w:rsidRPr="00D50619">
        <w:rPr>
          <w:rFonts w:eastAsia="TimesNewRomanCE" w:cstheme="minorHAnsi"/>
        </w:rPr>
        <w:t>ych</w:t>
      </w:r>
      <w:r w:rsidR="00016900" w:rsidRPr="00D50619">
        <w:rPr>
          <w:rFonts w:eastAsia="TimesNewRomanCE" w:cstheme="minorHAnsi"/>
        </w:rPr>
        <w:t xml:space="preserve"> kwalifikacji  i doświadczenia</w:t>
      </w:r>
      <w:r w:rsidR="00EE75F0" w:rsidRPr="00D50619">
        <w:rPr>
          <w:rFonts w:eastAsia="TimesNewRomanCE" w:cstheme="minorHAnsi"/>
        </w:rPr>
        <w:t xml:space="preserve"> w obszarze, którego dotyczy konwencja</w:t>
      </w:r>
      <w:r w:rsidRPr="00D50619">
        <w:rPr>
          <w:rFonts w:eastAsia="TimesNewRomanCE" w:cstheme="minorHAnsi"/>
        </w:rPr>
        <w:t xml:space="preserve">, </w:t>
      </w:r>
      <w:r w:rsidR="00EE75F0" w:rsidRPr="00D50619">
        <w:rPr>
          <w:rFonts w:eastAsia="TimesNewRomanCE" w:cstheme="minorHAnsi"/>
        </w:rPr>
        <w:t xml:space="preserve">jak również </w:t>
      </w:r>
      <w:r w:rsidRPr="00D50619">
        <w:rPr>
          <w:rFonts w:eastAsia="TimesNewRomanCE" w:cstheme="minorHAnsi"/>
        </w:rPr>
        <w:t>dotycząc</w:t>
      </w:r>
      <w:r w:rsidR="006A0C07" w:rsidRPr="00D50619">
        <w:rPr>
          <w:rFonts w:eastAsia="TimesNewRomanCE" w:cstheme="minorHAnsi"/>
        </w:rPr>
        <w:t>ych</w:t>
      </w:r>
      <w:r w:rsidRPr="00D50619">
        <w:rPr>
          <w:rFonts w:eastAsia="TimesNewRomanCE" w:cstheme="minorHAnsi"/>
        </w:rPr>
        <w:t xml:space="preserve"> znajomości języka </w:t>
      </w:r>
      <w:r w:rsidR="00A9091D">
        <w:rPr>
          <w:rFonts w:eastAsia="TimesNewRomanCE" w:cstheme="minorHAnsi"/>
        </w:rPr>
        <w:t>obcego</w:t>
      </w:r>
      <w:r w:rsidRPr="00D50619">
        <w:rPr>
          <w:rFonts w:eastAsia="TimesNewRomanCE" w:cstheme="minorHAnsi"/>
        </w:rPr>
        <w:t xml:space="preserve">. </w:t>
      </w:r>
    </w:p>
    <w:p w14:paraId="6A369553" w14:textId="299D5210" w:rsidR="00FA0B34" w:rsidRPr="00D50619" w:rsidRDefault="009D70A1" w:rsidP="00903CB9">
      <w:pPr>
        <w:jc w:val="both"/>
        <w:rPr>
          <w:rFonts w:eastAsia="TimesNewRomanCE" w:cstheme="minorHAnsi"/>
          <w:color w:val="000000" w:themeColor="text1"/>
        </w:rPr>
      </w:pPr>
      <w:r>
        <w:rPr>
          <w:rFonts w:eastAsia="TimesNewRomanCE" w:cstheme="minorHAnsi"/>
          <w:color w:val="000000" w:themeColor="text1"/>
        </w:rPr>
        <w:t>Rekomendowane</w:t>
      </w:r>
      <w:r w:rsidR="009856C1" w:rsidRPr="00D50619">
        <w:rPr>
          <w:rFonts w:eastAsia="TimesNewRomanCE" w:cstheme="minorHAnsi"/>
          <w:color w:val="000000" w:themeColor="text1"/>
        </w:rPr>
        <w:t xml:space="preserve"> k</w:t>
      </w:r>
      <w:r w:rsidR="006843CB" w:rsidRPr="00D50619">
        <w:rPr>
          <w:rFonts w:eastAsia="TimesNewRomanCE" w:cstheme="minorHAnsi"/>
          <w:color w:val="000000" w:themeColor="text1"/>
        </w:rPr>
        <w:t>andydatury</w:t>
      </w:r>
      <w:r w:rsidR="00B05132" w:rsidRPr="00D50619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</w:t>
      </w:r>
      <w:r w:rsidR="006843CB" w:rsidRPr="00D50619">
        <w:rPr>
          <w:rFonts w:eastAsia="TimesNewRomanCE" w:cstheme="minorHAnsi"/>
          <w:color w:val="000000" w:themeColor="text1"/>
        </w:rPr>
        <w:t xml:space="preserve">zostaną przedstawione do zaopiniowania </w:t>
      </w:r>
      <w:r w:rsidR="00B05132" w:rsidRPr="00D50619">
        <w:rPr>
          <w:rFonts w:eastAsia="TimesNewRomanCE" w:cstheme="minorHAnsi"/>
          <w:color w:val="000000" w:themeColor="text1"/>
        </w:rPr>
        <w:t>przez</w:t>
      </w:r>
      <w:r w:rsidR="00903CB9" w:rsidRPr="00D50619">
        <w:rPr>
          <w:rFonts w:eastAsia="TimesNewRomanCE" w:cstheme="minorHAnsi"/>
          <w:color w:val="000000" w:themeColor="text1"/>
        </w:rPr>
        <w:t xml:space="preserve"> </w:t>
      </w:r>
      <w:bookmarkStart w:id="3" w:name="_Hlk189725843"/>
      <w:r w:rsidR="00900DEC">
        <w:rPr>
          <w:rFonts w:eastAsia="TimesNewRomanCE" w:cstheme="minorHAnsi"/>
          <w:color w:val="000000" w:themeColor="text1"/>
        </w:rPr>
        <w:t>Radę do spraw Polityki Rodzinnej i Demograficznej</w:t>
      </w:r>
      <w:r w:rsidR="00903CB9" w:rsidRPr="00D50619">
        <w:rPr>
          <w:rFonts w:eastAsia="TimesNewRomanCE" w:cstheme="minorHAnsi"/>
          <w:color w:val="000000" w:themeColor="text1"/>
        </w:rPr>
        <w:t xml:space="preserve">. </w:t>
      </w:r>
    </w:p>
    <w:bookmarkEnd w:id="3"/>
    <w:p w14:paraId="08646FC2" w14:textId="711EF3FC" w:rsidR="001F191E" w:rsidRPr="00D50619" w:rsidRDefault="001F191E" w:rsidP="001F191E">
      <w:pPr>
        <w:autoSpaceDE w:val="0"/>
        <w:autoSpaceDN w:val="0"/>
        <w:adjustRightInd w:val="0"/>
        <w:jc w:val="both"/>
        <w:rPr>
          <w:rFonts w:eastAsia="TimesNewRomanCE" w:cstheme="minorHAnsi"/>
          <w:sz w:val="18"/>
          <w:szCs w:val="18"/>
        </w:rPr>
      </w:pPr>
      <w:r w:rsidRPr="00D50619">
        <w:rPr>
          <w:rFonts w:eastAsia="TimesNewRomanCE" w:cstheme="minorHAnsi"/>
        </w:rPr>
        <w:t xml:space="preserve">Na podstawie </w:t>
      </w:r>
      <w:r w:rsidR="009D70A1">
        <w:rPr>
          <w:rFonts w:eastAsia="TimesNewRomanCE" w:cstheme="minorHAnsi"/>
        </w:rPr>
        <w:t>rekomendacji</w:t>
      </w:r>
      <w:r w:rsidRPr="00D50619">
        <w:rPr>
          <w:rFonts w:eastAsia="TimesNewRomanCE" w:cstheme="minorHAnsi"/>
        </w:rPr>
        <w:t xml:space="preserve"> właściwego członka kierownictwa ministerstwa oraz opinii</w:t>
      </w:r>
      <w:r w:rsidR="00900DEC">
        <w:rPr>
          <w:rFonts w:eastAsia="TimesNewRomanCE" w:cstheme="minorHAnsi"/>
        </w:rPr>
        <w:t xml:space="preserve"> Radu do spraw Polityki Rodzinnej i Demograficznej</w:t>
      </w:r>
      <w:r w:rsidRPr="00D50619">
        <w:rPr>
          <w:rFonts w:eastAsia="Times New Roman" w:cstheme="minorHAnsi"/>
          <w:lang w:eastAsia="pl-PL"/>
        </w:rPr>
        <w:t xml:space="preserve"> </w:t>
      </w:r>
      <w:r w:rsidR="003D6956">
        <w:rPr>
          <w:rFonts w:eastAsia="Times New Roman" w:cstheme="minorHAnsi"/>
          <w:lang w:eastAsia="pl-PL"/>
        </w:rPr>
        <w:t xml:space="preserve">kandydata </w:t>
      </w:r>
      <w:r w:rsidRPr="00D50619">
        <w:rPr>
          <w:rFonts w:eastAsia="Times New Roman" w:cstheme="minorHAnsi"/>
          <w:lang w:eastAsia="pl-PL"/>
        </w:rPr>
        <w:t>w wyborach w</w:t>
      </w:r>
      <w:r w:rsidR="009D70A1">
        <w:rPr>
          <w:rFonts w:eastAsia="Times New Roman" w:cstheme="minorHAnsi"/>
          <w:lang w:eastAsia="pl-PL"/>
        </w:rPr>
        <w:t>skaże</w:t>
      </w:r>
      <w:r w:rsidRPr="00D50619">
        <w:rPr>
          <w:rFonts w:eastAsia="Times New Roman" w:cstheme="minorHAnsi"/>
          <w:lang w:eastAsia="pl-PL"/>
        </w:rPr>
        <w:t xml:space="preserve"> Minister Rodziny, Pracy i Polityki Społecznej.</w:t>
      </w:r>
      <w:r w:rsidRPr="00D50619">
        <w:rPr>
          <w:rFonts w:eastAsia="TimesNewRomanCE" w:cstheme="minorHAnsi"/>
        </w:rPr>
        <w:t xml:space="preserve"> </w:t>
      </w:r>
    </w:p>
    <w:p w14:paraId="102016B5" w14:textId="0187D746" w:rsidR="001F191E" w:rsidRPr="00D50619" w:rsidRDefault="001F191E" w:rsidP="001F191E">
      <w:pPr>
        <w:autoSpaceDE w:val="0"/>
        <w:autoSpaceDN w:val="0"/>
        <w:adjustRightInd w:val="0"/>
        <w:jc w:val="both"/>
        <w:rPr>
          <w:rFonts w:eastAsia="TimesNewRomanCE" w:cstheme="minorHAnsi"/>
        </w:rPr>
      </w:pPr>
      <w:r w:rsidRPr="00D50619">
        <w:rPr>
          <w:rFonts w:eastAsia="TimesNewRomanCE" w:cstheme="minorHAnsi"/>
        </w:rPr>
        <w:t>Nazwisko drugiego kandydata umieszczone zostanie na liście rezerwowej. W razie rezygnacji w</w:t>
      </w:r>
      <w:r w:rsidR="009D70A1">
        <w:rPr>
          <w:rFonts w:eastAsia="TimesNewRomanCE" w:cstheme="minorHAnsi"/>
        </w:rPr>
        <w:t>skazanego</w:t>
      </w:r>
      <w:r w:rsidRPr="00D50619">
        <w:rPr>
          <w:rFonts w:eastAsia="TimesNewRomanCE" w:cstheme="minorHAnsi"/>
        </w:rPr>
        <w:t xml:space="preserve"> kandydata, w jego miejsce wst</w:t>
      </w:r>
      <w:r w:rsidR="00A9091D">
        <w:rPr>
          <w:rFonts w:eastAsia="TimesNewRomanCE" w:cstheme="minorHAnsi"/>
        </w:rPr>
        <w:t>ąpi</w:t>
      </w:r>
      <w:r w:rsidRPr="00D50619">
        <w:rPr>
          <w:rFonts w:eastAsia="TimesNewRomanCE" w:cstheme="minorHAnsi"/>
        </w:rPr>
        <w:t xml:space="preserve"> kandydat z listy rezerwowej. </w:t>
      </w:r>
    </w:p>
    <w:p w14:paraId="7571274A" w14:textId="531106E2" w:rsidR="00A055EB" w:rsidRPr="00D50619" w:rsidRDefault="00A055EB" w:rsidP="00A055EB">
      <w:pPr>
        <w:jc w:val="both"/>
        <w:rPr>
          <w:rFonts w:eastAsia="TimesNewRomanCE" w:cstheme="minorHAnsi"/>
          <w:color w:val="000000" w:themeColor="text1"/>
          <w:highlight w:val="green"/>
        </w:rPr>
      </w:pPr>
    </w:p>
    <w:p w14:paraId="2E24DFF7" w14:textId="59731DEC" w:rsidR="001F191E" w:rsidRPr="00D50619" w:rsidRDefault="001F191E" w:rsidP="001F191E">
      <w:pPr>
        <w:jc w:val="both"/>
      </w:pPr>
      <w:r w:rsidRPr="00D50619">
        <w:t xml:space="preserve">Kampania </w:t>
      </w:r>
      <w:r w:rsidRPr="00D50619">
        <w:rPr>
          <w:color w:val="000000" w:themeColor="text1"/>
        </w:rPr>
        <w:t xml:space="preserve">promująca kandydaturę </w:t>
      </w:r>
      <w:r w:rsidRPr="00D50619">
        <w:t xml:space="preserve">przeprowadzona zostanie przez Ministerstwo Spraw Zagranicznych, we współpracy z Ministerstwem Rodziny, Pracy i Polityki Społecznej i z udziałem kandydata </w:t>
      </w:r>
      <w:r w:rsidR="00A9091D">
        <w:br/>
      </w:r>
      <w:r w:rsidRPr="00D50619">
        <w:t xml:space="preserve">w wyborach. </w:t>
      </w:r>
    </w:p>
    <w:p w14:paraId="4F41E617" w14:textId="77777777" w:rsidR="001F191E" w:rsidRPr="00D50619" w:rsidRDefault="001F191E" w:rsidP="00A055EB">
      <w:pPr>
        <w:jc w:val="both"/>
        <w:rPr>
          <w:rFonts w:eastAsia="TimesNewRomanCE" w:cstheme="minorHAnsi"/>
          <w:color w:val="000000" w:themeColor="text1"/>
          <w:highlight w:val="green"/>
        </w:rPr>
      </w:pPr>
    </w:p>
    <w:p w14:paraId="3A54C848" w14:textId="64869499" w:rsidR="00A055EB" w:rsidRPr="00D50619" w:rsidRDefault="0039133F" w:rsidP="00A055EB">
      <w:pPr>
        <w:jc w:val="both"/>
        <w:rPr>
          <w:rFonts w:eastAsia="TimesNewRomanCE" w:cstheme="minorHAnsi"/>
          <w:color w:val="000000" w:themeColor="text1"/>
        </w:rPr>
      </w:pPr>
      <w:r w:rsidRPr="00D50619">
        <w:rPr>
          <w:rFonts w:eastAsia="TimesNewRomanCE" w:cstheme="minorHAnsi"/>
          <w:color w:val="000000" w:themeColor="text1"/>
        </w:rPr>
        <w:t xml:space="preserve">Jeżeli </w:t>
      </w:r>
      <w:r w:rsidR="00A055EB" w:rsidRPr="00D50619">
        <w:rPr>
          <w:rFonts w:eastAsia="TimesNewRomanCE" w:cstheme="minorHAnsi"/>
          <w:color w:val="000000" w:themeColor="text1"/>
        </w:rPr>
        <w:t>żadna z</w:t>
      </w:r>
      <w:r w:rsidRPr="00D50619">
        <w:rPr>
          <w:rFonts w:eastAsia="TimesNewRomanCE" w:cstheme="minorHAnsi"/>
          <w:color w:val="000000" w:themeColor="text1"/>
        </w:rPr>
        <w:t>e zgłoszonych</w:t>
      </w:r>
      <w:r w:rsidR="00A055EB" w:rsidRPr="00D50619">
        <w:rPr>
          <w:rFonts w:eastAsia="TimesNewRomanCE" w:cstheme="minorHAnsi"/>
          <w:color w:val="000000" w:themeColor="text1"/>
        </w:rPr>
        <w:t xml:space="preserve"> </w:t>
      </w:r>
      <w:r w:rsidR="003D6956">
        <w:rPr>
          <w:rFonts w:eastAsia="TimesNewRomanCE" w:cstheme="minorHAnsi"/>
          <w:color w:val="000000" w:themeColor="text1"/>
        </w:rPr>
        <w:t xml:space="preserve">w naborze </w:t>
      </w:r>
      <w:r w:rsidR="00A055EB" w:rsidRPr="00D50619">
        <w:rPr>
          <w:rFonts w:eastAsia="TimesNewRomanCE" w:cstheme="minorHAnsi"/>
          <w:color w:val="000000" w:themeColor="text1"/>
        </w:rPr>
        <w:t xml:space="preserve">kandydatur nie uzyska </w:t>
      </w:r>
      <w:r w:rsidR="009D70A1">
        <w:rPr>
          <w:rFonts w:eastAsia="TimesNewRomanCE" w:cstheme="minorHAnsi"/>
          <w:color w:val="000000" w:themeColor="text1"/>
        </w:rPr>
        <w:t>rekomendacji</w:t>
      </w:r>
      <w:r w:rsidR="00A055EB" w:rsidRPr="00D50619">
        <w:rPr>
          <w:rFonts w:eastAsia="TimesNewRomanCE" w:cstheme="minorHAnsi"/>
          <w:color w:val="000000" w:themeColor="text1"/>
        </w:rPr>
        <w:t xml:space="preserve"> właściwego członka kierownictwa ministerstwa informacja o </w:t>
      </w:r>
      <w:r w:rsidRPr="00D50619">
        <w:rPr>
          <w:rFonts w:eastAsia="TimesNewRomanCE" w:cstheme="minorHAnsi"/>
          <w:color w:val="000000" w:themeColor="text1"/>
        </w:rPr>
        <w:t xml:space="preserve">tym </w:t>
      </w:r>
      <w:r w:rsidR="00A055EB" w:rsidRPr="00D50619">
        <w:rPr>
          <w:rFonts w:eastAsia="TimesNewRomanCE" w:cstheme="minorHAnsi"/>
          <w:color w:val="000000" w:themeColor="text1"/>
        </w:rPr>
        <w:t>przedstawiona zostanie  Min</w:t>
      </w:r>
      <w:r w:rsidR="001F191E" w:rsidRPr="00D50619">
        <w:rPr>
          <w:rFonts w:eastAsia="TimesNewRomanCE" w:cstheme="minorHAnsi"/>
          <w:color w:val="000000" w:themeColor="text1"/>
        </w:rPr>
        <w:t>i</w:t>
      </w:r>
      <w:r w:rsidR="00A055EB" w:rsidRPr="00D50619">
        <w:rPr>
          <w:rFonts w:eastAsia="TimesNewRomanCE" w:cstheme="minorHAnsi"/>
          <w:color w:val="000000" w:themeColor="text1"/>
        </w:rPr>
        <w:t xml:space="preserve">strowi Rodziny, Pracy </w:t>
      </w:r>
      <w:r w:rsidR="00402B1E">
        <w:rPr>
          <w:rFonts w:eastAsia="TimesNewRomanCE" w:cstheme="minorHAnsi"/>
          <w:color w:val="000000" w:themeColor="text1"/>
        </w:rPr>
        <w:br/>
      </w:r>
      <w:r w:rsidR="00A055EB" w:rsidRPr="00D50619">
        <w:rPr>
          <w:rFonts w:eastAsia="TimesNewRomanCE" w:cstheme="minorHAnsi"/>
          <w:color w:val="000000" w:themeColor="text1"/>
        </w:rPr>
        <w:t>i Polityki Społecznej, wraz z uzasadnienie</w:t>
      </w:r>
      <w:r w:rsidR="001F191E" w:rsidRPr="00D50619">
        <w:rPr>
          <w:rFonts w:eastAsia="TimesNewRomanCE" w:cstheme="minorHAnsi"/>
          <w:color w:val="000000" w:themeColor="text1"/>
        </w:rPr>
        <w:t>m</w:t>
      </w:r>
      <w:r w:rsidRPr="00D50619">
        <w:rPr>
          <w:rFonts w:eastAsia="TimesNewRomanCE" w:cstheme="minorHAnsi"/>
          <w:color w:val="000000" w:themeColor="text1"/>
        </w:rPr>
        <w:t xml:space="preserve">, zaś </w:t>
      </w:r>
      <w:r w:rsidRPr="00D50619">
        <w:rPr>
          <w:rFonts w:eastAsia="TimesNewRomanCE" w:cstheme="minorHAnsi"/>
        </w:rPr>
        <w:t>niniejsz</w:t>
      </w:r>
      <w:r w:rsidR="003D6956">
        <w:rPr>
          <w:rFonts w:eastAsia="TimesNewRomanCE" w:cstheme="minorHAnsi"/>
        </w:rPr>
        <w:t>y nabór</w:t>
      </w:r>
      <w:r w:rsidRPr="00D50619">
        <w:rPr>
          <w:rFonts w:eastAsia="TimesNewRomanCE" w:cstheme="minorHAnsi"/>
        </w:rPr>
        <w:t xml:space="preserve"> zostanie unieważnion</w:t>
      </w:r>
      <w:r w:rsidR="003D6956">
        <w:rPr>
          <w:rFonts w:eastAsia="TimesNewRomanCE" w:cstheme="minorHAnsi"/>
        </w:rPr>
        <w:t>y</w:t>
      </w:r>
      <w:r w:rsidR="001F191E" w:rsidRPr="00D50619">
        <w:rPr>
          <w:rFonts w:eastAsia="TimesNewRomanCE" w:cstheme="minorHAnsi"/>
          <w:color w:val="000000" w:themeColor="text1"/>
        </w:rPr>
        <w:t>.</w:t>
      </w:r>
      <w:r w:rsidR="00A055EB" w:rsidRPr="00D50619">
        <w:rPr>
          <w:rFonts w:eastAsia="TimesNewRomanCE" w:cstheme="minorHAnsi"/>
          <w:color w:val="000000" w:themeColor="text1"/>
        </w:rPr>
        <w:t xml:space="preserve">  </w:t>
      </w:r>
    </w:p>
    <w:p w14:paraId="60191E58" w14:textId="141F302C" w:rsidR="0039133F" w:rsidRPr="00D50619" w:rsidRDefault="00A055EB" w:rsidP="00A055EB">
      <w:pPr>
        <w:autoSpaceDE w:val="0"/>
        <w:autoSpaceDN w:val="0"/>
        <w:adjustRightInd w:val="0"/>
        <w:jc w:val="both"/>
        <w:rPr>
          <w:rFonts w:eastAsia="TimesNewRomanCE" w:cstheme="minorHAnsi"/>
        </w:rPr>
      </w:pPr>
      <w:r w:rsidRPr="00D50619">
        <w:rPr>
          <w:rFonts w:eastAsia="TimesNewRomanCE" w:cstheme="minorHAnsi"/>
        </w:rPr>
        <w:t xml:space="preserve">W razie wpłynięcia liczby zgłoszeń uniemożliwiającej </w:t>
      </w:r>
      <w:r w:rsidR="001F191E" w:rsidRPr="00D50619">
        <w:rPr>
          <w:rFonts w:eastAsia="TimesNewRomanCE" w:cstheme="minorHAnsi"/>
        </w:rPr>
        <w:t xml:space="preserve">rekomendowanie przez członka kierownictwa ministerstwa dwóch </w:t>
      </w:r>
      <w:r w:rsidRPr="00D50619">
        <w:rPr>
          <w:rFonts w:eastAsia="TimesNewRomanCE" w:cstheme="minorHAnsi"/>
        </w:rPr>
        <w:t>kandydatów w określony wyżej sposób</w:t>
      </w:r>
      <w:r w:rsidR="008B386A" w:rsidRPr="00D50619">
        <w:rPr>
          <w:rFonts w:eastAsia="TimesNewRomanCE" w:cstheme="minorHAnsi"/>
        </w:rPr>
        <w:t xml:space="preserve"> członek kierownictwa może rekomend</w:t>
      </w:r>
      <w:r w:rsidR="00F407E2" w:rsidRPr="00D50619">
        <w:rPr>
          <w:rFonts w:eastAsia="TimesNewRomanCE" w:cstheme="minorHAnsi"/>
        </w:rPr>
        <w:t xml:space="preserve">ować </w:t>
      </w:r>
      <w:r w:rsidR="008B386A" w:rsidRPr="00D50619">
        <w:rPr>
          <w:rFonts w:eastAsia="TimesNewRomanCE" w:cstheme="minorHAnsi"/>
        </w:rPr>
        <w:t>jednego kandydata lub rekomendować unieważnienie niniejsze</w:t>
      </w:r>
      <w:r w:rsidR="003D6956">
        <w:rPr>
          <w:rFonts w:eastAsia="TimesNewRomanCE" w:cstheme="minorHAnsi"/>
        </w:rPr>
        <w:t>go naboru</w:t>
      </w:r>
      <w:r w:rsidR="0039133F" w:rsidRPr="00D50619">
        <w:rPr>
          <w:rFonts w:eastAsia="TimesNewRomanCE" w:cstheme="minorHAnsi"/>
        </w:rPr>
        <w:t>.</w:t>
      </w:r>
    </w:p>
    <w:p w14:paraId="38F65C75" w14:textId="32D2067B" w:rsidR="00A055EB" w:rsidRPr="00D50619" w:rsidRDefault="001F191E" w:rsidP="00903CB9">
      <w:pPr>
        <w:jc w:val="both"/>
        <w:rPr>
          <w:rFonts w:eastAsia="TimesNewRomanCE" w:cstheme="minorHAnsi"/>
        </w:rPr>
      </w:pPr>
      <w:r w:rsidRPr="00D50619">
        <w:rPr>
          <w:rFonts w:eastAsia="TimesNewRomanCE" w:cstheme="minorHAnsi"/>
        </w:rPr>
        <w:t xml:space="preserve">W </w:t>
      </w:r>
      <w:r w:rsidR="0039133F" w:rsidRPr="00D50619">
        <w:rPr>
          <w:rFonts w:eastAsia="TimesNewRomanCE" w:cstheme="minorHAnsi"/>
        </w:rPr>
        <w:t xml:space="preserve">każdym z </w:t>
      </w:r>
      <w:r w:rsidRPr="00D50619">
        <w:rPr>
          <w:rFonts w:eastAsia="TimesNewRomanCE" w:cstheme="minorHAnsi"/>
        </w:rPr>
        <w:t>tych przypadk</w:t>
      </w:r>
      <w:r w:rsidR="0039133F" w:rsidRPr="00D50619">
        <w:rPr>
          <w:rFonts w:eastAsia="TimesNewRomanCE" w:cstheme="minorHAnsi"/>
        </w:rPr>
        <w:t>ów</w:t>
      </w:r>
      <w:r w:rsidRPr="00D50619">
        <w:rPr>
          <w:rFonts w:eastAsia="TimesNewRomanCE" w:cstheme="minorHAnsi"/>
        </w:rPr>
        <w:t xml:space="preserve"> decyzja co do dalszego postępowania w sprawie wyłonienia kandydata w wyborach do </w:t>
      </w:r>
      <w:r w:rsidRPr="00D50619">
        <w:rPr>
          <w:rFonts w:eastAsia="Times New Roman" w:cstheme="minorHAnsi"/>
          <w:lang w:eastAsia="pl-PL"/>
        </w:rPr>
        <w:t xml:space="preserve">Komitetu Praw </w:t>
      </w:r>
      <w:r w:rsidR="00900DEC">
        <w:rPr>
          <w:rFonts w:eastAsia="Times New Roman" w:cstheme="minorHAnsi"/>
          <w:lang w:eastAsia="pl-PL"/>
        </w:rPr>
        <w:t>Dziecka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Pr="00D50619">
        <w:rPr>
          <w:rFonts w:eastAsia="TimesNewRomanCE" w:cstheme="minorHAnsi"/>
        </w:rPr>
        <w:t>należeć będzie do Ministra Rodziny, Pracy i Polityki Społecznej</w:t>
      </w:r>
      <w:r w:rsidR="00A055EB" w:rsidRPr="00D50619">
        <w:rPr>
          <w:rFonts w:eastAsia="TimesNewRomanCE" w:cstheme="minorHAnsi"/>
        </w:rPr>
        <w:t>.</w:t>
      </w:r>
    </w:p>
    <w:p w14:paraId="5567267B" w14:textId="77777777" w:rsidR="00EC44F8" w:rsidRPr="00D50619" w:rsidRDefault="00EC44F8" w:rsidP="00CA28D8">
      <w:pPr>
        <w:jc w:val="both"/>
        <w:rPr>
          <w:rFonts w:eastAsia="Times New Roman" w:cstheme="minorHAnsi"/>
          <w:lang w:eastAsia="pl-PL"/>
        </w:rPr>
      </w:pPr>
    </w:p>
    <w:p w14:paraId="787736D3" w14:textId="0A39A0BF" w:rsidR="00B47E56" w:rsidRDefault="002C2AAB" w:rsidP="00CA28D8">
      <w:pPr>
        <w:jc w:val="both"/>
        <w:rPr>
          <w:rFonts w:eastAsia="Times New Roman" w:cstheme="minorHAnsi"/>
          <w:lang w:eastAsia="pl-PL"/>
        </w:rPr>
      </w:pPr>
      <w:r w:rsidRPr="00372667">
        <w:rPr>
          <w:rFonts w:eastAsia="Times New Roman" w:cstheme="minorHAnsi"/>
          <w:lang w:eastAsia="pl-PL"/>
        </w:rPr>
        <w:t xml:space="preserve">Kandydaci mogą uzyskać dalsze informacje dotyczące </w:t>
      </w:r>
      <w:r w:rsidR="00B47E56">
        <w:rPr>
          <w:rFonts w:eastAsia="Times New Roman" w:cstheme="minorHAnsi"/>
          <w:lang w:eastAsia="pl-PL"/>
        </w:rPr>
        <w:t>komitetu oraz wybor</w:t>
      </w:r>
      <w:r w:rsidR="006A38AD">
        <w:rPr>
          <w:rFonts w:eastAsia="Times New Roman" w:cstheme="minorHAnsi"/>
          <w:lang w:eastAsia="pl-PL"/>
        </w:rPr>
        <w:t>ów</w:t>
      </w:r>
      <w:r w:rsidR="006A38AD" w:rsidRPr="006A38AD">
        <w:rPr>
          <w:rFonts w:eastAsia="Times New Roman" w:cstheme="minorHAnsi"/>
          <w:lang w:eastAsia="pl-PL"/>
        </w:rPr>
        <w:t xml:space="preserve"> </w:t>
      </w:r>
      <w:r w:rsidR="00A9091D">
        <w:rPr>
          <w:rFonts w:eastAsia="Times New Roman" w:cstheme="minorHAnsi"/>
          <w:lang w:eastAsia="pl-PL"/>
        </w:rPr>
        <w:t>pod następującymi adresami</w:t>
      </w:r>
      <w:r w:rsidR="006A38AD" w:rsidRPr="00372667">
        <w:rPr>
          <w:rFonts w:eastAsia="Times New Roman" w:cstheme="minorHAnsi"/>
          <w:lang w:eastAsia="pl-PL"/>
        </w:rPr>
        <w:t xml:space="preserve"> internetow</w:t>
      </w:r>
      <w:r w:rsidR="00A9091D">
        <w:rPr>
          <w:rFonts w:eastAsia="Times New Roman" w:cstheme="minorHAnsi"/>
          <w:lang w:eastAsia="pl-PL"/>
        </w:rPr>
        <w:t>ymi:</w:t>
      </w:r>
    </w:p>
    <w:p w14:paraId="6DAEE3FD" w14:textId="77777777" w:rsidR="00900DEC" w:rsidRPr="00B41F60" w:rsidRDefault="00276EB8" w:rsidP="00900DEC">
      <w:pPr>
        <w:pStyle w:val="Akapitzlist"/>
        <w:numPr>
          <w:ilvl w:val="0"/>
          <w:numId w:val="33"/>
        </w:numPr>
        <w:jc w:val="both"/>
        <w:rPr>
          <w:rStyle w:val="Hipercze"/>
          <w:rFonts w:eastAsia="Times New Roman" w:cstheme="minorHAnsi"/>
          <w:i/>
          <w:iCs/>
          <w:color w:val="auto"/>
          <w:u w:val="none"/>
          <w:lang w:eastAsia="pl-PL"/>
        </w:rPr>
      </w:pPr>
      <w:hyperlink r:id="rId8" w:history="1">
        <w:r w:rsidR="00900DEC" w:rsidRPr="00B41F60">
          <w:rPr>
            <w:rStyle w:val="Hipercze"/>
            <w:rFonts w:eastAsia="Times New Roman" w:cstheme="minorHAnsi"/>
            <w:i/>
            <w:iCs/>
            <w:lang w:eastAsia="pl-PL"/>
          </w:rPr>
          <w:t>https://www.ohchr.org/en/treaty-bodies/crc</w:t>
        </w:r>
      </w:hyperlink>
      <w:r w:rsidR="00900DEC" w:rsidRPr="00B41F60">
        <w:rPr>
          <w:rStyle w:val="Hipercze"/>
          <w:rFonts w:eastAsia="Times New Roman" w:cstheme="minorHAnsi"/>
          <w:i/>
          <w:iCs/>
          <w:lang w:eastAsia="pl-PL"/>
        </w:rPr>
        <w:t xml:space="preserve"> </w:t>
      </w:r>
    </w:p>
    <w:p w14:paraId="696D4B28" w14:textId="77777777" w:rsidR="00900DEC" w:rsidRPr="00B41F60" w:rsidRDefault="00276EB8" w:rsidP="00900DEC">
      <w:pPr>
        <w:pStyle w:val="Akapitzlist"/>
        <w:numPr>
          <w:ilvl w:val="0"/>
          <w:numId w:val="33"/>
        </w:numPr>
        <w:jc w:val="both"/>
        <w:rPr>
          <w:rFonts w:eastAsia="Times New Roman" w:cstheme="minorHAnsi"/>
          <w:i/>
          <w:iCs/>
          <w:lang w:eastAsia="pl-PL"/>
        </w:rPr>
      </w:pPr>
      <w:hyperlink r:id="rId9" w:history="1">
        <w:r w:rsidR="00900DEC" w:rsidRPr="00B41F60">
          <w:rPr>
            <w:rStyle w:val="Hipercze"/>
            <w:rFonts w:eastAsia="Times New Roman" w:cstheme="minorHAnsi"/>
            <w:i/>
            <w:iCs/>
            <w:lang w:eastAsia="pl-PL"/>
          </w:rPr>
          <w:t>https://www.ohchr.org/en/treaty-bodies/crc/meetings-states-parties-elections</w:t>
        </w:r>
      </w:hyperlink>
    </w:p>
    <w:p w14:paraId="73C5CF6D" w14:textId="5FD6DC7C" w:rsidR="00054EA6" w:rsidRPr="008A2935" w:rsidRDefault="00276EB8" w:rsidP="00054EA6">
      <w:pPr>
        <w:pStyle w:val="Akapitzlist"/>
        <w:numPr>
          <w:ilvl w:val="0"/>
          <w:numId w:val="32"/>
        </w:numPr>
        <w:jc w:val="both"/>
        <w:rPr>
          <w:rFonts w:eastAsia="Times New Roman" w:cstheme="minorHAnsi"/>
          <w:i/>
          <w:iCs/>
          <w:lang w:eastAsia="pl-PL"/>
        </w:rPr>
      </w:pPr>
      <w:hyperlink r:id="rId10" w:history="1">
        <w:r w:rsidR="00054EA6" w:rsidRPr="008A2935">
          <w:rPr>
            <w:rStyle w:val="Hipercze"/>
            <w:rFonts w:eastAsia="Times New Roman" w:cstheme="minorHAnsi"/>
            <w:i/>
            <w:iCs/>
            <w:lang w:eastAsia="pl-PL"/>
          </w:rPr>
          <w:t>https://www.ohchr.org/en/treaty-bodies/electing-treaty-body-members</w:t>
        </w:r>
      </w:hyperlink>
      <w:r w:rsidR="00A9091D">
        <w:rPr>
          <w:rStyle w:val="Hipercze"/>
          <w:rFonts w:eastAsia="Times New Roman" w:cstheme="minorHAnsi"/>
          <w:i/>
          <w:iCs/>
          <w:lang w:eastAsia="pl-PL"/>
        </w:rPr>
        <w:t>.</w:t>
      </w:r>
    </w:p>
    <w:p w14:paraId="763D84F8" w14:textId="77777777" w:rsidR="00054EA6" w:rsidRPr="00372667" w:rsidRDefault="00054EA6" w:rsidP="00CA28D8">
      <w:pPr>
        <w:jc w:val="both"/>
        <w:rPr>
          <w:rFonts w:eastAsia="Times New Roman" w:cstheme="minorHAnsi"/>
          <w:lang w:eastAsia="pl-PL"/>
        </w:rPr>
      </w:pPr>
    </w:p>
    <w:p w14:paraId="40670851" w14:textId="78F65928" w:rsidR="002C2AAB" w:rsidRPr="00372667" w:rsidRDefault="006A38AD" w:rsidP="00CA28D8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Kontakt w sprawie wyborów </w:t>
      </w:r>
      <w:r w:rsidR="00EB66D8">
        <w:rPr>
          <w:rFonts w:eastAsia="Times New Roman" w:cstheme="minorHAnsi"/>
          <w:lang w:eastAsia="pl-PL"/>
        </w:rPr>
        <w:t xml:space="preserve">możliwy jest także </w:t>
      </w:r>
      <w:r w:rsidR="002C2AAB" w:rsidRPr="00372667">
        <w:rPr>
          <w:rFonts w:eastAsia="Times New Roman" w:cstheme="minorHAnsi"/>
          <w:lang w:eastAsia="pl-PL"/>
        </w:rPr>
        <w:t xml:space="preserve">z Departamentem Współpracy Międzynarodowej Ministerstwa </w:t>
      </w:r>
      <w:r w:rsidR="008F4ED5" w:rsidRPr="00372667">
        <w:rPr>
          <w:rFonts w:eastAsia="Times New Roman" w:cstheme="minorHAnsi"/>
          <w:lang w:eastAsia="pl-PL"/>
        </w:rPr>
        <w:t>Rodziny, Pracy Polityki Społecznej</w:t>
      </w:r>
      <w:r w:rsidR="00EB66D8">
        <w:rPr>
          <w:rFonts w:eastAsia="Times New Roman" w:cstheme="minorHAnsi"/>
          <w:lang w:eastAsia="pl-PL"/>
        </w:rPr>
        <w:t xml:space="preserve"> pod adresem</w:t>
      </w:r>
      <w:r w:rsidR="00DB336E">
        <w:rPr>
          <w:rFonts w:eastAsia="Times New Roman" w:cstheme="minorHAnsi"/>
          <w:lang w:eastAsia="pl-PL"/>
        </w:rPr>
        <w:t xml:space="preserve"> </w:t>
      </w:r>
      <w:r w:rsidR="005C52B3">
        <w:rPr>
          <w:rFonts w:eastAsia="Times New Roman" w:cstheme="minorHAnsi"/>
          <w:lang w:eastAsia="pl-PL"/>
        </w:rPr>
        <w:t xml:space="preserve">poczty elektronicznej </w:t>
      </w:r>
      <w:r w:rsidR="00DB336E">
        <w:rPr>
          <w:rFonts w:eastAsia="Times New Roman" w:cstheme="minorHAnsi"/>
          <w:lang w:eastAsia="pl-PL"/>
        </w:rPr>
        <w:t>dwm.wybory2026@mrpips.gov.pl.</w:t>
      </w:r>
    </w:p>
    <w:p w14:paraId="2E7A5246" w14:textId="77777777" w:rsidR="00CA28D8" w:rsidRPr="00372667" w:rsidRDefault="00CA28D8" w:rsidP="00CA28D8">
      <w:pPr>
        <w:jc w:val="both"/>
        <w:rPr>
          <w:rFonts w:eastAsia="Times New Roman" w:cstheme="minorHAnsi"/>
          <w:lang w:eastAsia="pl-PL"/>
        </w:rPr>
      </w:pPr>
    </w:p>
    <w:p w14:paraId="33716352" w14:textId="74F74ED0" w:rsidR="002C2AAB" w:rsidRPr="00372667" w:rsidRDefault="002C2AAB" w:rsidP="00CA28D8">
      <w:pPr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372667">
        <w:rPr>
          <w:rFonts w:eastAsia="Times New Roman" w:cstheme="minorHAnsi"/>
          <w:b/>
          <w:bCs/>
          <w:lang w:eastAsia="pl-PL"/>
        </w:rPr>
        <w:t>Materiały</w:t>
      </w:r>
    </w:p>
    <w:p w14:paraId="3CE5CAC2" w14:textId="5B9DB5BD" w:rsidR="006F069A" w:rsidRPr="008E0926" w:rsidRDefault="006F069A" w:rsidP="008E0926">
      <w:pPr>
        <w:pStyle w:val="Akapitzlist"/>
        <w:numPr>
          <w:ilvl w:val="0"/>
          <w:numId w:val="39"/>
        </w:numPr>
        <w:jc w:val="both"/>
        <w:outlineLvl w:val="2"/>
        <w:rPr>
          <w:rFonts w:eastAsia="Times New Roman" w:cstheme="minorHAnsi"/>
          <w:lang w:eastAsia="pl-PL"/>
        </w:rPr>
      </w:pPr>
      <w:r w:rsidRPr="008E0926">
        <w:rPr>
          <w:rFonts w:eastAsia="Times New Roman" w:cstheme="minorHAnsi"/>
          <w:lang w:eastAsia="pl-PL"/>
        </w:rPr>
        <w:t xml:space="preserve">Formularz </w:t>
      </w:r>
      <w:r w:rsidR="00A04AE5">
        <w:rPr>
          <w:rFonts w:eastAsia="Times New Roman" w:cstheme="minorHAnsi"/>
          <w:lang w:eastAsia="pl-PL"/>
        </w:rPr>
        <w:t xml:space="preserve">dla osób zgłaszających się do </w:t>
      </w:r>
      <w:r w:rsidR="00A04AE5" w:rsidRPr="00372667">
        <w:rPr>
          <w:rFonts w:eastAsia="Times New Roman" w:cstheme="minorHAnsi"/>
          <w:lang w:eastAsia="pl-PL"/>
        </w:rPr>
        <w:t>nab</w:t>
      </w:r>
      <w:r w:rsidR="00A04AE5">
        <w:rPr>
          <w:rFonts w:eastAsia="Times New Roman" w:cstheme="minorHAnsi"/>
          <w:lang w:eastAsia="pl-PL"/>
        </w:rPr>
        <w:t>oru</w:t>
      </w:r>
      <w:r w:rsidR="00A04AE5" w:rsidRPr="00372667">
        <w:rPr>
          <w:rFonts w:eastAsia="Times New Roman" w:cstheme="minorHAnsi"/>
          <w:lang w:eastAsia="pl-PL"/>
        </w:rPr>
        <w:t xml:space="preserve"> kandyd</w:t>
      </w:r>
      <w:r w:rsidR="00A04AE5">
        <w:rPr>
          <w:rFonts w:eastAsia="Times New Roman" w:cstheme="minorHAnsi"/>
          <w:lang w:eastAsia="pl-PL"/>
        </w:rPr>
        <w:t>atów</w:t>
      </w:r>
      <w:r w:rsidR="00A04AE5" w:rsidRPr="00372667">
        <w:rPr>
          <w:rFonts w:eastAsia="Times New Roman" w:cstheme="minorHAnsi"/>
          <w:lang w:eastAsia="pl-PL"/>
        </w:rPr>
        <w:t xml:space="preserve"> w wyborach do </w:t>
      </w:r>
      <w:r w:rsidR="00A04AE5" w:rsidRPr="00231617">
        <w:rPr>
          <w:rFonts w:eastAsia="Times New Roman" w:cstheme="minorHAnsi"/>
          <w:lang w:eastAsia="pl-PL"/>
        </w:rPr>
        <w:t>Komitetu</w:t>
      </w:r>
      <w:r w:rsidR="00A04AE5" w:rsidRPr="008A2935">
        <w:rPr>
          <w:rFonts w:eastAsia="Times New Roman" w:cstheme="minorHAnsi"/>
          <w:i/>
          <w:iCs/>
          <w:lang w:eastAsia="pl-PL"/>
        </w:rPr>
        <w:t xml:space="preserve"> </w:t>
      </w:r>
      <w:r w:rsidR="00A04AE5" w:rsidRPr="00D50619">
        <w:rPr>
          <w:rFonts w:eastAsia="Times New Roman" w:cstheme="minorHAnsi"/>
          <w:lang w:eastAsia="pl-PL"/>
        </w:rPr>
        <w:t xml:space="preserve">Praw </w:t>
      </w:r>
      <w:r w:rsidR="00900DEC">
        <w:rPr>
          <w:rFonts w:eastAsia="Times New Roman" w:cstheme="minorHAnsi"/>
          <w:lang w:eastAsia="pl-PL"/>
        </w:rPr>
        <w:t>Dziecka</w:t>
      </w:r>
      <w:r w:rsidR="00A04AE5">
        <w:rPr>
          <w:rFonts w:eastAsia="Times New Roman" w:cstheme="minorHAnsi"/>
          <w:lang w:eastAsia="pl-PL"/>
        </w:rPr>
        <w:t xml:space="preserve"> </w:t>
      </w:r>
    </w:p>
    <w:p w14:paraId="45B8BFB9" w14:textId="064AE291" w:rsidR="00C04C4F" w:rsidRPr="00D50619" w:rsidRDefault="00C04C4F" w:rsidP="008E0926">
      <w:pPr>
        <w:pStyle w:val="Tekstprzypisukocowego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C04C4F">
        <w:rPr>
          <w:rFonts w:asciiTheme="minorHAnsi" w:hAnsiTheme="minorHAnsi" w:cs="Times New Roman"/>
          <w:bCs/>
          <w:sz w:val="22"/>
          <w:szCs w:val="22"/>
        </w:rPr>
        <w:t xml:space="preserve">Oświadczenie </w:t>
      </w:r>
      <w:r w:rsidR="003D6956" w:rsidRPr="00C04C4F">
        <w:rPr>
          <w:rFonts w:asciiTheme="minorHAnsi" w:hAnsiTheme="minorHAnsi" w:cs="Times New Roman"/>
          <w:bCs/>
          <w:sz w:val="22"/>
          <w:szCs w:val="22"/>
        </w:rPr>
        <w:t xml:space="preserve">osoby zgłaszającej się </w:t>
      </w:r>
      <w:r w:rsidR="003D6956" w:rsidRPr="00D50619">
        <w:rPr>
          <w:rFonts w:asciiTheme="minorHAnsi" w:hAnsiTheme="minorHAnsi" w:cs="Times New Roman"/>
          <w:bCs/>
          <w:sz w:val="22"/>
          <w:szCs w:val="22"/>
        </w:rPr>
        <w:t xml:space="preserve">do </w:t>
      </w:r>
      <w:r w:rsidR="003D6956">
        <w:rPr>
          <w:rFonts w:asciiTheme="minorHAnsi" w:hAnsiTheme="minorHAnsi" w:cs="Times New Roman"/>
          <w:bCs/>
          <w:sz w:val="22"/>
          <w:szCs w:val="22"/>
        </w:rPr>
        <w:t xml:space="preserve">naboru </w:t>
      </w:r>
      <w:r w:rsidR="003D6956" w:rsidRPr="00D50619">
        <w:rPr>
          <w:rFonts w:asciiTheme="minorHAnsi" w:hAnsiTheme="minorHAnsi" w:cs="Times New Roman"/>
          <w:bCs/>
          <w:sz w:val="22"/>
          <w:szCs w:val="22"/>
        </w:rPr>
        <w:t xml:space="preserve">kandydatów w wyborach do </w:t>
      </w:r>
      <w:r w:rsidR="003D6956" w:rsidRPr="00D50619">
        <w:rPr>
          <w:rFonts w:eastAsia="Times New Roman" w:cstheme="minorHAnsi"/>
          <w:bCs/>
          <w:sz w:val="22"/>
          <w:szCs w:val="22"/>
          <w:lang w:eastAsia="pl-PL"/>
        </w:rPr>
        <w:t xml:space="preserve">Komitetu Praw </w:t>
      </w:r>
      <w:r w:rsidR="003D6956">
        <w:rPr>
          <w:rFonts w:eastAsia="Times New Roman" w:cstheme="minorHAnsi"/>
          <w:bCs/>
          <w:sz w:val="22"/>
          <w:szCs w:val="22"/>
          <w:lang w:eastAsia="pl-PL"/>
        </w:rPr>
        <w:t>Dziecka</w:t>
      </w:r>
      <w:r w:rsidR="003D6956" w:rsidRPr="00C04C4F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6A38AD" w:rsidRPr="00C04C4F">
        <w:rPr>
          <w:rFonts w:asciiTheme="minorHAnsi" w:hAnsiTheme="minorHAnsi" w:cs="Times New Roman"/>
          <w:bCs/>
          <w:sz w:val="22"/>
          <w:szCs w:val="22"/>
        </w:rPr>
        <w:t>w sprawie wyrażenia zgody na przetwarzanie danych osobowych</w:t>
      </w:r>
      <w:r w:rsidR="006A38AD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748B5B5B" w14:textId="211B740E" w:rsidR="004F188A" w:rsidRPr="004E3C28" w:rsidRDefault="00C04C4F" w:rsidP="008E0926">
      <w:pPr>
        <w:pStyle w:val="Akapitzlist"/>
        <w:numPr>
          <w:ilvl w:val="0"/>
          <w:numId w:val="39"/>
        </w:numPr>
        <w:suppressAutoHyphens/>
        <w:jc w:val="both"/>
        <w:rPr>
          <w:rFonts w:eastAsia="Times New Roman" w:cstheme="minorHAnsi"/>
          <w:lang w:eastAsia="pl-PL"/>
        </w:rPr>
      </w:pPr>
      <w:r w:rsidRPr="008E0926">
        <w:rPr>
          <w:rFonts w:eastAsia="Calibri" w:cstheme="minorHAnsi"/>
          <w:bCs/>
          <w:lang w:eastAsia="ar-SA"/>
        </w:rPr>
        <w:t xml:space="preserve">Informacja dotycząca przetwarzania danych osobowych  przez Ministerstwo Rodziny, Pracy </w:t>
      </w:r>
      <w:r w:rsidR="00086131">
        <w:rPr>
          <w:rFonts w:eastAsia="Calibri" w:cstheme="minorHAnsi"/>
          <w:bCs/>
          <w:lang w:eastAsia="ar-SA"/>
        </w:rPr>
        <w:br/>
      </w:r>
      <w:r w:rsidRPr="008E0926">
        <w:rPr>
          <w:rFonts w:eastAsia="Calibri" w:cstheme="minorHAnsi"/>
          <w:bCs/>
          <w:lang w:eastAsia="ar-SA"/>
        </w:rPr>
        <w:t xml:space="preserve">i Polityki Społecznej w związku z </w:t>
      </w:r>
      <w:r w:rsidR="00FD71E3">
        <w:rPr>
          <w:rFonts w:eastAsia="Calibri" w:cstheme="minorHAnsi"/>
          <w:bCs/>
          <w:lang w:eastAsia="ar-SA"/>
        </w:rPr>
        <w:t>naborem</w:t>
      </w:r>
      <w:r w:rsidRPr="008E0926">
        <w:rPr>
          <w:rFonts w:eastAsia="Times New Roman" w:cstheme="minorHAnsi"/>
          <w:bCs/>
          <w:lang w:eastAsia="pl-PL"/>
        </w:rPr>
        <w:t xml:space="preserve"> kandydatów w wyborach do</w:t>
      </w:r>
      <w:r w:rsidR="00903CB9" w:rsidRPr="008E0926">
        <w:rPr>
          <w:rFonts w:eastAsia="Times New Roman" w:cstheme="minorHAnsi"/>
          <w:bCs/>
          <w:lang w:eastAsia="pl-PL"/>
        </w:rPr>
        <w:t xml:space="preserve"> </w:t>
      </w:r>
      <w:r w:rsidRPr="008E0926">
        <w:rPr>
          <w:rFonts w:eastAsia="Times New Roman" w:cstheme="minorHAnsi"/>
          <w:lang w:eastAsia="pl-PL"/>
        </w:rPr>
        <w:t xml:space="preserve">Komitetu Praw </w:t>
      </w:r>
      <w:r w:rsidR="00900DEC">
        <w:rPr>
          <w:rFonts w:eastAsia="Times New Roman" w:cstheme="minorHAnsi"/>
          <w:lang w:eastAsia="pl-PL"/>
        </w:rPr>
        <w:t>Dziecka</w:t>
      </w:r>
    </w:p>
    <w:sectPr w:rsidR="004F188A" w:rsidRPr="004E3C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134B" w14:textId="77777777" w:rsidR="00276EB8" w:rsidRDefault="00276EB8" w:rsidP="00372667">
      <w:r>
        <w:separator/>
      </w:r>
    </w:p>
  </w:endnote>
  <w:endnote w:type="continuationSeparator" w:id="0">
    <w:p w14:paraId="456A0CB8" w14:textId="77777777" w:rsidR="00276EB8" w:rsidRDefault="00276EB8" w:rsidP="0037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C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638871"/>
      <w:docPartObj>
        <w:docPartGallery w:val="Page Numbers (Bottom of Page)"/>
        <w:docPartUnique/>
      </w:docPartObj>
    </w:sdtPr>
    <w:sdtEndPr/>
    <w:sdtContent>
      <w:p w14:paraId="28C714D6" w14:textId="33404AFD" w:rsidR="00091991" w:rsidRDefault="00091991">
        <w:pPr>
          <w:pStyle w:val="Stopka"/>
          <w:jc w:val="center"/>
        </w:pPr>
        <w:r w:rsidRPr="00091991">
          <w:rPr>
            <w:sz w:val="18"/>
            <w:szCs w:val="18"/>
          </w:rPr>
          <w:fldChar w:fldCharType="begin"/>
        </w:r>
        <w:r w:rsidRPr="00091991">
          <w:rPr>
            <w:sz w:val="18"/>
            <w:szCs w:val="18"/>
          </w:rPr>
          <w:instrText>PAGE   \* MERGEFORMAT</w:instrText>
        </w:r>
        <w:r w:rsidRPr="00091991">
          <w:rPr>
            <w:sz w:val="18"/>
            <w:szCs w:val="18"/>
          </w:rPr>
          <w:fldChar w:fldCharType="separate"/>
        </w:r>
        <w:r w:rsidR="008B386A">
          <w:rPr>
            <w:noProof/>
            <w:sz w:val="18"/>
            <w:szCs w:val="18"/>
          </w:rPr>
          <w:t>6</w:t>
        </w:r>
        <w:r w:rsidRPr="00091991">
          <w:rPr>
            <w:sz w:val="18"/>
            <w:szCs w:val="18"/>
          </w:rPr>
          <w:fldChar w:fldCharType="end"/>
        </w:r>
      </w:p>
    </w:sdtContent>
  </w:sdt>
  <w:p w14:paraId="34DB0BE4" w14:textId="77777777" w:rsidR="00091991" w:rsidRDefault="000919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783C" w14:textId="77777777" w:rsidR="00276EB8" w:rsidRDefault="00276EB8" w:rsidP="00372667">
      <w:r>
        <w:separator/>
      </w:r>
    </w:p>
  </w:footnote>
  <w:footnote w:type="continuationSeparator" w:id="0">
    <w:p w14:paraId="3CD42F60" w14:textId="77777777" w:rsidR="00276EB8" w:rsidRDefault="00276EB8" w:rsidP="00372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AA8"/>
    <w:multiLevelType w:val="hybridMultilevel"/>
    <w:tmpl w:val="AB92732C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24CA6"/>
    <w:multiLevelType w:val="hybridMultilevel"/>
    <w:tmpl w:val="9AE48B14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038"/>
    <w:multiLevelType w:val="hybridMultilevel"/>
    <w:tmpl w:val="53A2C94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53237"/>
    <w:multiLevelType w:val="hybridMultilevel"/>
    <w:tmpl w:val="4EE2CB84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C2326"/>
    <w:multiLevelType w:val="hybridMultilevel"/>
    <w:tmpl w:val="48066120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278EA"/>
    <w:multiLevelType w:val="hybridMultilevel"/>
    <w:tmpl w:val="10F27D6A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B2C02"/>
    <w:multiLevelType w:val="hybridMultilevel"/>
    <w:tmpl w:val="F79E3216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D1955"/>
    <w:multiLevelType w:val="hybridMultilevel"/>
    <w:tmpl w:val="268ACA0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2281D"/>
    <w:multiLevelType w:val="hybridMultilevel"/>
    <w:tmpl w:val="30FEE93E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D6A0C"/>
    <w:multiLevelType w:val="hybridMultilevel"/>
    <w:tmpl w:val="47E47216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0C73"/>
    <w:multiLevelType w:val="hybridMultilevel"/>
    <w:tmpl w:val="9BB2938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397453"/>
    <w:multiLevelType w:val="hybridMultilevel"/>
    <w:tmpl w:val="C58AFC1C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946C92"/>
    <w:multiLevelType w:val="multilevel"/>
    <w:tmpl w:val="C46C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563C1"/>
    <w:multiLevelType w:val="hybridMultilevel"/>
    <w:tmpl w:val="66EA9CC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CE7CC8"/>
    <w:multiLevelType w:val="hybridMultilevel"/>
    <w:tmpl w:val="B4BE4A7E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AC1AA6"/>
    <w:multiLevelType w:val="hybridMultilevel"/>
    <w:tmpl w:val="36A4BF9E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B322B"/>
    <w:multiLevelType w:val="multilevel"/>
    <w:tmpl w:val="A340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C00D5"/>
    <w:multiLevelType w:val="hybridMultilevel"/>
    <w:tmpl w:val="1F64B4C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D0C9D"/>
    <w:multiLevelType w:val="hybridMultilevel"/>
    <w:tmpl w:val="2B6C1D12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EAC6B42">
      <w:start w:val="4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847FC"/>
    <w:multiLevelType w:val="hybridMultilevel"/>
    <w:tmpl w:val="81041A00"/>
    <w:lvl w:ilvl="0" w:tplc="A6660B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076FCF"/>
    <w:multiLevelType w:val="hybridMultilevel"/>
    <w:tmpl w:val="6F02353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16F73"/>
    <w:multiLevelType w:val="multilevel"/>
    <w:tmpl w:val="BB40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2763C7"/>
    <w:multiLevelType w:val="hybridMultilevel"/>
    <w:tmpl w:val="17E284CC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C0B2B"/>
    <w:multiLevelType w:val="hybridMultilevel"/>
    <w:tmpl w:val="4AC49AA0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F00A1"/>
    <w:multiLevelType w:val="hybridMultilevel"/>
    <w:tmpl w:val="81FC479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01EDB"/>
    <w:multiLevelType w:val="hybridMultilevel"/>
    <w:tmpl w:val="CE98210C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14AC3"/>
    <w:multiLevelType w:val="hybridMultilevel"/>
    <w:tmpl w:val="DD1C0DE2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141592"/>
    <w:multiLevelType w:val="hybridMultilevel"/>
    <w:tmpl w:val="858E1206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1510CE"/>
    <w:multiLevelType w:val="hybridMultilevel"/>
    <w:tmpl w:val="C8E45F2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C6477"/>
    <w:multiLevelType w:val="hybridMultilevel"/>
    <w:tmpl w:val="CC0C8D3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5B4D09"/>
    <w:multiLevelType w:val="hybridMultilevel"/>
    <w:tmpl w:val="535667EE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62485"/>
    <w:multiLevelType w:val="hybridMultilevel"/>
    <w:tmpl w:val="640A4C9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075B0"/>
    <w:multiLevelType w:val="hybridMultilevel"/>
    <w:tmpl w:val="85964AD0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22E94"/>
    <w:multiLevelType w:val="multilevel"/>
    <w:tmpl w:val="251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B76456"/>
    <w:multiLevelType w:val="hybridMultilevel"/>
    <w:tmpl w:val="2690BE6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F4945"/>
    <w:multiLevelType w:val="hybridMultilevel"/>
    <w:tmpl w:val="20DACA90"/>
    <w:lvl w:ilvl="0" w:tplc="A6660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35C69"/>
    <w:multiLevelType w:val="hybridMultilevel"/>
    <w:tmpl w:val="05DE9624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34"/>
  </w:num>
  <w:num w:numId="5">
    <w:abstractNumId w:val="28"/>
  </w:num>
  <w:num w:numId="6">
    <w:abstractNumId w:val="4"/>
  </w:num>
  <w:num w:numId="7">
    <w:abstractNumId w:val="23"/>
  </w:num>
  <w:num w:numId="8">
    <w:abstractNumId w:val="0"/>
  </w:num>
  <w:num w:numId="9">
    <w:abstractNumId w:val="5"/>
  </w:num>
  <w:num w:numId="10">
    <w:abstractNumId w:val="25"/>
  </w:num>
  <w:num w:numId="11">
    <w:abstractNumId w:val="22"/>
  </w:num>
  <w:num w:numId="12">
    <w:abstractNumId w:val="3"/>
  </w:num>
  <w:num w:numId="13">
    <w:abstractNumId w:val="6"/>
  </w:num>
  <w:num w:numId="14">
    <w:abstractNumId w:val="1"/>
  </w:num>
  <w:num w:numId="15">
    <w:abstractNumId w:val="18"/>
  </w:num>
  <w:num w:numId="16">
    <w:abstractNumId w:val="38"/>
  </w:num>
  <w:num w:numId="17">
    <w:abstractNumId w:val="32"/>
  </w:num>
  <w:num w:numId="18">
    <w:abstractNumId w:val="8"/>
  </w:num>
  <w:num w:numId="19">
    <w:abstractNumId w:val="33"/>
  </w:num>
  <w:num w:numId="20">
    <w:abstractNumId w:val="15"/>
  </w:num>
  <w:num w:numId="21">
    <w:abstractNumId w:val="13"/>
  </w:num>
  <w:num w:numId="22">
    <w:abstractNumId w:val="31"/>
  </w:num>
  <w:num w:numId="23">
    <w:abstractNumId w:val="36"/>
  </w:num>
  <w:num w:numId="24">
    <w:abstractNumId w:val="27"/>
  </w:num>
  <w:num w:numId="25">
    <w:abstractNumId w:val="35"/>
  </w:num>
  <w:num w:numId="26">
    <w:abstractNumId w:val="20"/>
  </w:num>
  <w:num w:numId="27">
    <w:abstractNumId w:val="10"/>
  </w:num>
  <w:num w:numId="28">
    <w:abstractNumId w:val="17"/>
  </w:num>
  <w:num w:numId="29">
    <w:abstractNumId w:val="14"/>
  </w:num>
  <w:num w:numId="30">
    <w:abstractNumId w:val="26"/>
  </w:num>
  <w:num w:numId="31">
    <w:abstractNumId w:val="37"/>
  </w:num>
  <w:num w:numId="32">
    <w:abstractNumId w:val="2"/>
  </w:num>
  <w:num w:numId="33">
    <w:abstractNumId w:val="30"/>
  </w:num>
  <w:num w:numId="34">
    <w:abstractNumId w:val="29"/>
  </w:num>
  <w:num w:numId="35">
    <w:abstractNumId w:val="11"/>
  </w:num>
  <w:num w:numId="36">
    <w:abstractNumId w:val="9"/>
  </w:num>
  <w:num w:numId="37">
    <w:abstractNumId w:val="7"/>
  </w:num>
  <w:num w:numId="38">
    <w:abstractNumId w:val="2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AB"/>
    <w:rsid w:val="00016900"/>
    <w:rsid w:val="00020F5D"/>
    <w:rsid w:val="00032712"/>
    <w:rsid w:val="00054EA6"/>
    <w:rsid w:val="00062DD5"/>
    <w:rsid w:val="0007462B"/>
    <w:rsid w:val="00086131"/>
    <w:rsid w:val="00091991"/>
    <w:rsid w:val="000B4B73"/>
    <w:rsid w:val="000C5BDD"/>
    <w:rsid w:val="000C7E0D"/>
    <w:rsid w:val="000D32D0"/>
    <w:rsid w:val="001307BA"/>
    <w:rsid w:val="0013456B"/>
    <w:rsid w:val="00146AC3"/>
    <w:rsid w:val="00181EDD"/>
    <w:rsid w:val="00183C8C"/>
    <w:rsid w:val="00183D0A"/>
    <w:rsid w:val="00194AED"/>
    <w:rsid w:val="001B2199"/>
    <w:rsid w:val="001B3432"/>
    <w:rsid w:val="001F191E"/>
    <w:rsid w:val="001F564A"/>
    <w:rsid w:val="0020222B"/>
    <w:rsid w:val="00231617"/>
    <w:rsid w:val="0027384C"/>
    <w:rsid w:val="00276EB8"/>
    <w:rsid w:val="002845CC"/>
    <w:rsid w:val="00284CA1"/>
    <w:rsid w:val="00285751"/>
    <w:rsid w:val="00292833"/>
    <w:rsid w:val="002B35FB"/>
    <w:rsid w:val="002C2AAB"/>
    <w:rsid w:val="002C3313"/>
    <w:rsid w:val="002C6F30"/>
    <w:rsid w:val="002D7255"/>
    <w:rsid w:val="002F4969"/>
    <w:rsid w:val="003100DB"/>
    <w:rsid w:val="00333B22"/>
    <w:rsid w:val="00335FB3"/>
    <w:rsid w:val="00340413"/>
    <w:rsid w:val="00344968"/>
    <w:rsid w:val="00372667"/>
    <w:rsid w:val="0039133F"/>
    <w:rsid w:val="00392022"/>
    <w:rsid w:val="003A1AF0"/>
    <w:rsid w:val="003B22A6"/>
    <w:rsid w:val="003D6956"/>
    <w:rsid w:val="003E48C9"/>
    <w:rsid w:val="00402B1E"/>
    <w:rsid w:val="00407329"/>
    <w:rsid w:val="004229EF"/>
    <w:rsid w:val="00424918"/>
    <w:rsid w:val="00427A3F"/>
    <w:rsid w:val="00436F71"/>
    <w:rsid w:val="0046213E"/>
    <w:rsid w:val="0047428C"/>
    <w:rsid w:val="00493814"/>
    <w:rsid w:val="00497F59"/>
    <w:rsid w:val="004C38E1"/>
    <w:rsid w:val="004C4371"/>
    <w:rsid w:val="004E3C28"/>
    <w:rsid w:val="004F188A"/>
    <w:rsid w:val="004F6EE7"/>
    <w:rsid w:val="005158C9"/>
    <w:rsid w:val="00525C42"/>
    <w:rsid w:val="00582533"/>
    <w:rsid w:val="00582E9E"/>
    <w:rsid w:val="005872DD"/>
    <w:rsid w:val="005878F2"/>
    <w:rsid w:val="005A1137"/>
    <w:rsid w:val="005B0052"/>
    <w:rsid w:val="005C52B3"/>
    <w:rsid w:val="005D5735"/>
    <w:rsid w:val="006009DB"/>
    <w:rsid w:val="00622447"/>
    <w:rsid w:val="006230C8"/>
    <w:rsid w:val="006275A6"/>
    <w:rsid w:val="00635FE2"/>
    <w:rsid w:val="0064030E"/>
    <w:rsid w:val="00646C21"/>
    <w:rsid w:val="00655A69"/>
    <w:rsid w:val="00656559"/>
    <w:rsid w:val="006843CB"/>
    <w:rsid w:val="00695AC6"/>
    <w:rsid w:val="006A0029"/>
    <w:rsid w:val="006A0C07"/>
    <w:rsid w:val="006A38AD"/>
    <w:rsid w:val="006C104A"/>
    <w:rsid w:val="006F069A"/>
    <w:rsid w:val="0072773D"/>
    <w:rsid w:val="00760760"/>
    <w:rsid w:val="00760979"/>
    <w:rsid w:val="007A266F"/>
    <w:rsid w:val="007A29EB"/>
    <w:rsid w:val="007A2E57"/>
    <w:rsid w:val="007C2079"/>
    <w:rsid w:val="007D59D0"/>
    <w:rsid w:val="007F3DB8"/>
    <w:rsid w:val="00832ECB"/>
    <w:rsid w:val="00841E49"/>
    <w:rsid w:val="00867E33"/>
    <w:rsid w:val="00885284"/>
    <w:rsid w:val="008A2935"/>
    <w:rsid w:val="008B386A"/>
    <w:rsid w:val="008E0926"/>
    <w:rsid w:val="008F223C"/>
    <w:rsid w:val="008F4ED5"/>
    <w:rsid w:val="00900DEC"/>
    <w:rsid w:val="00903CB9"/>
    <w:rsid w:val="0094753A"/>
    <w:rsid w:val="00961DC2"/>
    <w:rsid w:val="00961EDE"/>
    <w:rsid w:val="00970D22"/>
    <w:rsid w:val="009856C1"/>
    <w:rsid w:val="009B0D73"/>
    <w:rsid w:val="009D70A1"/>
    <w:rsid w:val="009E16B2"/>
    <w:rsid w:val="009F0918"/>
    <w:rsid w:val="00A04AE5"/>
    <w:rsid w:val="00A055EB"/>
    <w:rsid w:val="00A24600"/>
    <w:rsid w:val="00A40045"/>
    <w:rsid w:val="00A60793"/>
    <w:rsid w:val="00A9091D"/>
    <w:rsid w:val="00AA6A9C"/>
    <w:rsid w:val="00AB24F5"/>
    <w:rsid w:val="00B05132"/>
    <w:rsid w:val="00B115D0"/>
    <w:rsid w:val="00B12010"/>
    <w:rsid w:val="00B1323E"/>
    <w:rsid w:val="00B13BF2"/>
    <w:rsid w:val="00B44E1B"/>
    <w:rsid w:val="00B47E56"/>
    <w:rsid w:val="00B60153"/>
    <w:rsid w:val="00B966AB"/>
    <w:rsid w:val="00BA3584"/>
    <w:rsid w:val="00BF5E77"/>
    <w:rsid w:val="00C04C4F"/>
    <w:rsid w:val="00C24CDC"/>
    <w:rsid w:val="00C55767"/>
    <w:rsid w:val="00C7027C"/>
    <w:rsid w:val="00C85DE8"/>
    <w:rsid w:val="00C92CEB"/>
    <w:rsid w:val="00CA28D8"/>
    <w:rsid w:val="00CA30B3"/>
    <w:rsid w:val="00CB3725"/>
    <w:rsid w:val="00CC5979"/>
    <w:rsid w:val="00CC79D1"/>
    <w:rsid w:val="00D50619"/>
    <w:rsid w:val="00D57BE8"/>
    <w:rsid w:val="00D82474"/>
    <w:rsid w:val="00DB336E"/>
    <w:rsid w:val="00DB66BB"/>
    <w:rsid w:val="00DD7A3D"/>
    <w:rsid w:val="00E036A8"/>
    <w:rsid w:val="00E14D04"/>
    <w:rsid w:val="00EA1D73"/>
    <w:rsid w:val="00EB66D8"/>
    <w:rsid w:val="00EC44F8"/>
    <w:rsid w:val="00ED5655"/>
    <w:rsid w:val="00EE24DB"/>
    <w:rsid w:val="00EE75F0"/>
    <w:rsid w:val="00EF27E8"/>
    <w:rsid w:val="00F058EA"/>
    <w:rsid w:val="00F136BD"/>
    <w:rsid w:val="00F26F97"/>
    <w:rsid w:val="00F272EF"/>
    <w:rsid w:val="00F35B46"/>
    <w:rsid w:val="00F407E2"/>
    <w:rsid w:val="00F417D4"/>
    <w:rsid w:val="00F51194"/>
    <w:rsid w:val="00F558FD"/>
    <w:rsid w:val="00F62283"/>
    <w:rsid w:val="00F740C7"/>
    <w:rsid w:val="00FA0B34"/>
    <w:rsid w:val="00FA5A49"/>
    <w:rsid w:val="00FD379C"/>
    <w:rsid w:val="00FD71E3"/>
    <w:rsid w:val="00F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583E"/>
  <w15:chartTrackingRefBased/>
  <w15:docId w15:val="{1078EE6A-2DF0-42BA-8FA9-35858C6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28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8D8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0C7E0D"/>
    <w:pPr>
      <w:ind w:left="720"/>
      <w:contextualSpacing/>
    </w:pPr>
  </w:style>
  <w:style w:type="character" w:customStyle="1" w:styleId="rynqvb">
    <w:name w:val="rynqvb"/>
    <w:basedOn w:val="Domylnaczcionkaakapitu"/>
    <w:rsid w:val="00F417D4"/>
  </w:style>
  <w:style w:type="paragraph" w:styleId="Tekstpodstawowywcity">
    <w:name w:val="Body Text Indent"/>
    <w:basedOn w:val="Normalny"/>
    <w:link w:val="TekstpodstawowywcityZnak"/>
    <w:rsid w:val="00372667"/>
    <w:pPr>
      <w:spacing w:line="700" w:lineRule="exact"/>
      <w:ind w:left="720"/>
      <w:jc w:val="both"/>
    </w:pPr>
    <w:rPr>
      <w:rFonts w:ascii="Courier New" w:eastAsia="Times New Roman" w:hAnsi="Courier New" w:cs="Times New Roman"/>
      <w:sz w:val="21"/>
      <w:szCs w:val="20"/>
      <w:lang w:val="en-GB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2667"/>
    <w:rPr>
      <w:rFonts w:ascii="Courier New" w:eastAsia="Times New Roman" w:hAnsi="Courier New" w:cs="Times New Roman"/>
      <w:sz w:val="21"/>
      <w:szCs w:val="20"/>
      <w:lang w:val="en-GB"/>
    </w:rPr>
  </w:style>
  <w:style w:type="paragraph" w:styleId="Tekstprzypisudolnego">
    <w:name w:val="footnote text"/>
    <w:basedOn w:val="Normalny"/>
    <w:link w:val="TekstprzypisudolnegoZnak"/>
    <w:unhideWhenUsed/>
    <w:rsid w:val="00372667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2667"/>
    <w:rPr>
      <w:rFonts w:ascii="Calibri" w:eastAsia="Calibri" w:hAnsi="Calibri" w:cs="Times New Roman"/>
      <w:sz w:val="20"/>
      <w:szCs w:val="20"/>
      <w:lang w:val="en-GB"/>
    </w:rPr>
  </w:style>
  <w:style w:type="character" w:styleId="Odwoanieprzypisudolnego">
    <w:name w:val="footnote reference"/>
    <w:unhideWhenUsed/>
    <w:rsid w:val="00372667"/>
    <w:rPr>
      <w:vertAlign w:val="superscript"/>
    </w:rPr>
  </w:style>
  <w:style w:type="paragraph" w:customStyle="1" w:styleId="CMNormal">
    <w:name w:val="CM_Normal"/>
    <w:basedOn w:val="Normalny"/>
    <w:rsid w:val="00372667"/>
    <w:rPr>
      <w:rFonts w:ascii="Arial" w:eastAsia="Times New Roman" w:hAnsi="Arial" w:cs="Arial"/>
      <w:color w:val="000000"/>
      <w:sz w:val="20"/>
      <w:szCs w:val="20"/>
      <w:lang w:val="en-GB" w:eastAsia="fr-FR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04C4F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04C4F"/>
    <w:rPr>
      <w:rFonts w:ascii="Calibri" w:eastAsia="Calibri" w:hAnsi="Calibri" w:cs="Calibri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C04C4F"/>
  </w:style>
  <w:style w:type="paragraph" w:styleId="Nagwek">
    <w:name w:val="header"/>
    <w:basedOn w:val="Normalny"/>
    <w:link w:val="NagwekZnak"/>
    <w:uiPriority w:val="99"/>
    <w:unhideWhenUsed/>
    <w:rsid w:val="00091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991"/>
  </w:style>
  <w:style w:type="paragraph" w:styleId="Stopka">
    <w:name w:val="footer"/>
    <w:basedOn w:val="Normalny"/>
    <w:link w:val="StopkaZnak"/>
    <w:uiPriority w:val="99"/>
    <w:unhideWhenUsed/>
    <w:rsid w:val="00091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991"/>
  </w:style>
  <w:style w:type="character" w:styleId="Nierozpoznanawzmianka">
    <w:name w:val="Unresolved Mention"/>
    <w:basedOn w:val="Domylnaczcionkaakapitu"/>
    <w:uiPriority w:val="99"/>
    <w:semiHidden/>
    <w:unhideWhenUsed/>
    <w:rsid w:val="00DB33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03C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8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1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0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3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1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1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6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8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5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7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6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5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treaty-bodies/cr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wm.wybory2026@mrpip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ohchr.org/en/treaty-bodies/electing-treaty-body-memb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hchr.org/en/treaty-bodies/crc/meetings-states-parties-election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 Joanna</dc:creator>
  <cp:keywords/>
  <dc:description/>
  <cp:lastModifiedBy>Maciejewska Joanna</cp:lastModifiedBy>
  <cp:revision>32</cp:revision>
  <dcterms:created xsi:type="dcterms:W3CDTF">2025-02-13T11:15:00Z</dcterms:created>
  <dcterms:modified xsi:type="dcterms:W3CDTF">2025-03-05T09:36:00Z</dcterms:modified>
</cp:coreProperties>
</file>